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96F48" w14:textId="208D2829" w:rsidR="001B3402" w:rsidRPr="00041F33" w:rsidRDefault="001B3402" w:rsidP="005627F1">
      <w:pPr>
        <w:pStyle w:val="CRCoverPage"/>
        <w:tabs>
          <w:tab w:val="right" w:pos="9923"/>
        </w:tabs>
        <w:spacing w:after="0"/>
        <w:rPr>
          <w:rFonts w:eastAsiaTheme="minorEastAsia"/>
          <w:b/>
          <w:iCs/>
          <w:sz w:val="24"/>
          <w:szCs w:val="18"/>
          <w:highlight w:val="yellow"/>
          <w:lang w:val="en-US" w:eastAsia="zh-CN"/>
        </w:rPr>
      </w:pPr>
      <w:bookmarkStart w:id="0" w:name="_Hlk173945429"/>
      <w:r>
        <w:rPr>
          <w:rFonts w:cs="Arial" w:hint="eastAsia"/>
          <w:b/>
          <w:bCs/>
          <w:sz w:val="24"/>
          <w:szCs w:val="24"/>
        </w:rPr>
        <w:t>3GPP TSG-RAN WG3 Meeting #12</w:t>
      </w:r>
      <w:r w:rsidR="00602EDC">
        <w:rPr>
          <w:rFonts w:eastAsia="宋体" w:cs="Arial" w:hint="eastAsia"/>
          <w:b/>
          <w:bCs/>
          <w:sz w:val="24"/>
          <w:szCs w:val="24"/>
          <w:lang w:val="en-US" w:eastAsia="zh-CN"/>
        </w:rPr>
        <w:t>7</w:t>
      </w:r>
      <w:r w:rsidR="00EA1815">
        <w:rPr>
          <w:rFonts w:eastAsia="宋体" w:cs="Arial" w:hint="eastAsia"/>
          <w:b/>
          <w:bCs/>
          <w:sz w:val="24"/>
          <w:szCs w:val="24"/>
          <w:lang w:val="en-US"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602EDC">
        <w:rPr>
          <w:rFonts w:eastAsiaTheme="minorEastAsia" w:hint="eastAsia"/>
          <w:b/>
          <w:iCs/>
          <w:sz w:val="24"/>
          <w:szCs w:val="18"/>
          <w:lang w:eastAsia="zh-CN"/>
        </w:rPr>
        <w:t>5</w:t>
      </w:r>
      <w:r w:rsidR="00CA36BD">
        <w:rPr>
          <w:rFonts w:eastAsiaTheme="minorEastAsia" w:hint="eastAsia"/>
          <w:b/>
          <w:iCs/>
          <w:sz w:val="24"/>
          <w:szCs w:val="18"/>
          <w:lang w:eastAsia="zh-CN"/>
        </w:rPr>
        <w:t>2185</w:t>
      </w:r>
    </w:p>
    <w:p w14:paraId="43AADEC7" w14:textId="0FB2E3AF" w:rsidR="00542C57" w:rsidRPr="00F062BA" w:rsidRDefault="00EA1815" w:rsidP="001B3402">
      <w:pPr>
        <w:spacing w:after="0"/>
        <w:jc w:val="both"/>
        <w:rPr>
          <w:rFonts w:eastAsiaTheme="minorEastAsia" w:cs="Arial"/>
          <w:b/>
          <w:bCs/>
          <w:sz w:val="24"/>
          <w:szCs w:val="24"/>
          <w:lang w:eastAsia="zh-CN"/>
        </w:rPr>
      </w:pPr>
      <w:r>
        <w:rPr>
          <w:rFonts w:eastAsiaTheme="minorEastAsia" w:cs="Arial" w:hint="eastAsia"/>
          <w:b/>
          <w:bCs/>
          <w:sz w:val="24"/>
          <w:szCs w:val="24"/>
          <w:lang w:eastAsia="zh-CN"/>
        </w:rPr>
        <w:t>Wuhan</w:t>
      </w:r>
      <w:r w:rsidR="001B3402" w:rsidRPr="00751E9C">
        <w:rPr>
          <w:rFonts w:eastAsiaTheme="minorEastAsia" w:cs="Arial"/>
          <w:b/>
          <w:bCs/>
          <w:sz w:val="24"/>
          <w:szCs w:val="24"/>
        </w:rPr>
        <w:t xml:space="preserve">, </w:t>
      </w:r>
      <w:r>
        <w:rPr>
          <w:rFonts w:eastAsiaTheme="minorEastAsia" w:cs="Arial" w:hint="eastAsia"/>
          <w:b/>
          <w:bCs/>
          <w:sz w:val="24"/>
          <w:szCs w:val="24"/>
          <w:lang w:eastAsia="zh-CN"/>
        </w:rPr>
        <w:t>CN</w:t>
      </w:r>
      <w:r w:rsidR="001B3402" w:rsidRPr="00751E9C">
        <w:rPr>
          <w:rFonts w:eastAsiaTheme="minorEastAsia" w:cs="Arial"/>
          <w:b/>
          <w:bCs/>
          <w:sz w:val="24"/>
          <w:szCs w:val="24"/>
        </w:rPr>
        <w:t xml:space="preserve">, </w:t>
      </w:r>
      <w:r>
        <w:rPr>
          <w:rFonts w:eastAsiaTheme="minorEastAsia" w:cs="Arial" w:hint="eastAsia"/>
          <w:b/>
          <w:bCs/>
          <w:sz w:val="24"/>
          <w:szCs w:val="24"/>
          <w:lang w:eastAsia="zh-CN"/>
        </w:rPr>
        <w:t>7</w:t>
      </w:r>
      <w:r w:rsidR="001B3402" w:rsidRPr="002C3699">
        <w:rPr>
          <w:rFonts w:eastAsiaTheme="minorEastAsia" w:cs="Arial"/>
          <w:b/>
          <w:bCs/>
          <w:sz w:val="24"/>
          <w:szCs w:val="24"/>
          <w:vertAlign w:val="superscript"/>
        </w:rPr>
        <w:t>th</w:t>
      </w:r>
      <w:r w:rsidR="001B3402" w:rsidRPr="00751E9C">
        <w:rPr>
          <w:rFonts w:eastAsiaTheme="minorEastAsia" w:cs="Arial"/>
          <w:b/>
          <w:bCs/>
          <w:sz w:val="24"/>
          <w:szCs w:val="24"/>
        </w:rPr>
        <w:t xml:space="preserve"> –</w:t>
      </w:r>
      <w:r>
        <w:rPr>
          <w:rFonts w:eastAsiaTheme="minorEastAsia" w:cs="Arial" w:hint="eastAsia"/>
          <w:b/>
          <w:bCs/>
          <w:sz w:val="24"/>
          <w:szCs w:val="24"/>
          <w:lang w:eastAsia="zh-CN"/>
        </w:rPr>
        <w:t xml:space="preserve"> 1</w:t>
      </w:r>
      <w:r w:rsidR="00602EDC">
        <w:rPr>
          <w:rFonts w:eastAsiaTheme="minorEastAsia" w:cs="Arial" w:hint="eastAsia"/>
          <w:b/>
          <w:bCs/>
          <w:sz w:val="24"/>
          <w:szCs w:val="24"/>
          <w:lang w:eastAsia="zh-CN"/>
        </w:rPr>
        <w:t>1</w:t>
      </w:r>
      <w:r w:rsidR="001B3402" w:rsidRPr="002C3699">
        <w:rPr>
          <w:rFonts w:eastAsiaTheme="minorEastAsia" w:cs="Arial"/>
          <w:b/>
          <w:bCs/>
          <w:sz w:val="24"/>
          <w:szCs w:val="24"/>
          <w:vertAlign w:val="superscript"/>
        </w:rPr>
        <w:t>th</w:t>
      </w:r>
      <w:r w:rsidR="001B3402" w:rsidRPr="00751E9C">
        <w:rPr>
          <w:rFonts w:eastAsiaTheme="minorEastAsia" w:cs="Arial"/>
          <w:b/>
          <w:bCs/>
          <w:sz w:val="24"/>
          <w:szCs w:val="24"/>
        </w:rPr>
        <w:t xml:space="preserve"> </w:t>
      </w:r>
      <w:r>
        <w:rPr>
          <w:rFonts w:eastAsiaTheme="minorEastAsia" w:cs="Arial" w:hint="eastAsia"/>
          <w:b/>
          <w:bCs/>
          <w:sz w:val="24"/>
          <w:szCs w:val="24"/>
          <w:lang w:eastAsia="zh-CN"/>
        </w:rPr>
        <w:t>Apr</w:t>
      </w:r>
      <w:r w:rsidR="001B3402" w:rsidRPr="00751E9C">
        <w:rPr>
          <w:rFonts w:eastAsiaTheme="minorEastAsia" w:cs="Arial"/>
          <w:b/>
          <w:bCs/>
          <w:sz w:val="24"/>
          <w:szCs w:val="24"/>
        </w:rPr>
        <w:t xml:space="preserve"> 202</w:t>
      </w:r>
      <w:r w:rsidR="00602EDC">
        <w:rPr>
          <w:rFonts w:eastAsiaTheme="minorEastAsia" w:cs="Arial" w:hint="eastAsia"/>
          <w:b/>
          <w:bCs/>
          <w:sz w:val="24"/>
          <w:szCs w:val="24"/>
          <w:lang w:eastAsia="zh-CN"/>
        </w:rPr>
        <w:t>5</w:t>
      </w:r>
    </w:p>
    <w:p w14:paraId="0D314EB0" w14:textId="77777777" w:rsidR="00542C57" w:rsidRDefault="00000000">
      <w:pPr>
        <w:pStyle w:val="Header"/>
        <w:rPr>
          <w:rFonts w:eastAsia="宋体" w:cs="Arial"/>
          <w:bCs/>
          <w:sz w:val="24"/>
          <w:lang w:val="en-GB" w:eastAsia="zh-CN"/>
        </w:rPr>
      </w:pPr>
      <w:r>
        <w:rPr>
          <w:rFonts w:eastAsia="宋体" w:cs="Arial" w:hint="eastAsia"/>
          <w:bCs/>
          <w:sz w:val="24"/>
          <w:lang w:val="en-GB" w:eastAsia="zh-CN"/>
        </w:rPr>
        <w:t xml:space="preserve"> </w:t>
      </w:r>
    </w:p>
    <w:p w14:paraId="37A479F9" w14:textId="248E1C1F"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602EDC">
        <w:rPr>
          <w:rFonts w:eastAsia="宋体" w:cs="Arial" w:hint="eastAsia"/>
          <w:b/>
          <w:bCs/>
          <w:sz w:val="24"/>
          <w:szCs w:val="24"/>
          <w:lang w:val="en-US" w:eastAsia="zh-CN"/>
        </w:rPr>
        <w:t>2</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2301FC8A" w:rsidR="00542C57" w:rsidRDefault="00000000">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9658B7" w:rsidRPr="009658B7">
        <w:rPr>
          <w:rFonts w:cs="Arial"/>
          <w:b/>
          <w:bCs/>
          <w:color w:val="000000"/>
          <w:sz w:val="24"/>
          <w:szCs w:val="24"/>
        </w:rPr>
        <w:t xml:space="preserve">Discussion on </w:t>
      </w:r>
      <w:r w:rsidR="00563608">
        <w:rPr>
          <w:rFonts w:eastAsiaTheme="minorEastAsia" w:cs="Arial" w:hint="eastAsia"/>
          <w:b/>
          <w:bCs/>
          <w:color w:val="000000"/>
          <w:sz w:val="24"/>
          <w:szCs w:val="24"/>
          <w:lang w:eastAsia="zh-CN"/>
        </w:rPr>
        <w:t>Command</w:t>
      </w:r>
      <w:r w:rsidR="00602EDC">
        <w:rPr>
          <w:rFonts w:eastAsiaTheme="minorEastAsia" w:cs="Arial" w:hint="eastAsia"/>
          <w:b/>
          <w:bCs/>
          <w:color w:val="000000"/>
          <w:sz w:val="24"/>
          <w:szCs w:val="24"/>
          <w:lang w:eastAsia="zh-CN"/>
        </w:rPr>
        <w:t xml:space="preserve"> </w:t>
      </w:r>
      <w:r w:rsidR="00563608">
        <w:rPr>
          <w:rFonts w:eastAsiaTheme="minorEastAsia" w:cs="Arial" w:hint="eastAsia"/>
          <w:b/>
          <w:bCs/>
          <w:color w:val="000000"/>
          <w:sz w:val="24"/>
          <w:szCs w:val="24"/>
          <w:lang w:eastAsia="zh-CN"/>
        </w:rPr>
        <w:t>P</w:t>
      </w:r>
      <w:r w:rsidR="00B42823">
        <w:rPr>
          <w:rFonts w:eastAsiaTheme="minorEastAsia" w:cs="Arial" w:hint="eastAsia"/>
          <w:b/>
          <w:bCs/>
          <w:color w:val="000000"/>
          <w:sz w:val="24"/>
          <w:szCs w:val="24"/>
          <w:lang w:eastAsia="zh-CN"/>
        </w:rPr>
        <w:t>rocedure</w:t>
      </w:r>
      <w:r w:rsidR="00563608">
        <w:rPr>
          <w:rFonts w:eastAsiaTheme="minorEastAsia" w:cs="Arial" w:hint="eastAsia"/>
          <w:b/>
          <w:bCs/>
          <w:color w:val="000000"/>
          <w:sz w:val="24"/>
          <w:szCs w:val="24"/>
          <w:lang w:eastAsia="zh-CN"/>
        </w:rPr>
        <w:t xml:space="preserve"> and </w:t>
      </w:r>
      <w:r w:rsidR="009242D6">
        <w:rPr>
          <w:rFonts w:eastAsiaTheme="minorEastAsia" w:cs="Arial"/>
          <w:b/>
          <w:bCs/>
          <w:color w:val="000000"/>
          <w:sz w:val="24"/>
          <w:szCs w:val="24"/>
          <w:lang w:eastAsia="zh-CN"/>
        </w:rPr>
        <w:t>Signaling</w:t>
      </w:r>
    </w:p>
    <w:p w14:paraId="11FD577C" w14:textId="52B4B1D3"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w:t>
      </w:r>
    </w:p>
    <w:bookmarkEnd w:id="0"/>
    <w:p w14:paraId="3F11F0C9" w14:textId="4C6A9CDE" w:rsidR="00542C57" w:rsidRPr="00441B9E" w:rsidRDefault="00000000">
      <w:pPr>
        <w:pStyle w:val="Heading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76FC9CC6" w14:textId="7682CEEC" w:rsidR="009611C6" w:rsidRPr="00A46AE4" w:rsidRDefault="00EA1815" w:rsidP="001079D2">
      <w:pPr>
        <w:widowControl w:val="0"/>
        <w:spacing w:after="60" w:line="360" w:lineRule="auto"/>
        <w:jc w:val="both"/>
        <w:rPr>
          <w:rFonts w:ascii="Times New Roman" w:eastAsia="宋体" w:hAnsi="Times New Roman"/>
          <w:lang w:eastAsia="zh-CN"/>
        </w:rPr>
      </w:pPr>
      <w:r w:rsidRPr="00EA1815">
        <w:rPr>
          <w:rFonts w:ascii="Times New Roman" w:eastAsia="宋体" w:hAnsi="Times New Roman"/>
          <w:lang w:eastAsia="zh-CN"/>
        </w:rPr>
        <w:t xml:space="preserve">During last meeting, we agreed the following agreements on </w:t>
      </w:r>
      <w:r>
        <w:rPr>
          <w:rFonts w:ascii="Times New Roman" w:eastAsia="宋体" w:hAnsi="Times New Roman" w:hint="eastAsia"/>
          <w:lang w:eastAsia="zh-CN"/>
        </w:rPr>
        <w:t>Command</w:t>
      </w:r>
      <w:r w:rsidRPr="00EA1815">
        <w:rPr>
          <w:rFonts w:ascii="Times New Roman" w:eastAsia="宋体" w:hAnsi="Times New Roman"/>
          <w:lang w:eastAsia="zh-CN"/>
        </w:rPr>
        <w:t xml:space="preserve"> Procedure and Signaling.</w:t>
      </w:r>
    </w:p>
    <w:tbl>
      <w:tblPr>
        <w:tblStyle w:val="TableGrid"/>
        <w:tblW w:w="0" w:type="auto"/>
        <w:tblLook w:val="04A0" w:firstRow="1" w:lastRow="0" w:firstColumn="1" w:lastColumn="0" w:noHBand="0" w:noVBand="1"/>
      </w:tblPr>
      <w:tblGrid>
        <w:gridCol w:w="10188"/>
      </w:tblGrid>
      <w:tr w:rsidR="009611C6" w14:paraId="0AB2802B" w14:textId="77777777" w:rsidTr="00976190">
        <w:tc>
          <w:tcPr>
            <w:tcW w:w="10188" w:type="dxa"/>
          </w:tcPr>
          <w:p w14:paraId="3567B876" w14:textId="0D80DE1D" w:rsidR="00EA1815" w:rsidRPr="004F2322" w:rsidRDefault="00EA1815" w:rsidP="00EA1815">
            <w:pPr>
              <w:pStyle w:val="ListParagraph4"/>
              <w:autoSpaceDN/>
              <w:spacing w:before="0" w:beforeAutospacing="0" w:after="60"/>
              <w:ind w:left="0"/>
              <w:rPr>
                <w:rFonts w:ascii="Calibri" w:hAnsi="Calibri" w:cs="Calibri"/>
                <w:b/>
                <w:sz w:val="20"/>
                <w:szCs w:val="20"/>
              </w:rPr>
            </w:pPr>
            <w:r w:rsidRPr="004F2322">
              <w:rPr>
                <w:rFonts w:ascii="Calibri" w:hAnsi="Calibri" w:cs="Calibri"/>
                <w:b/>
                <w:sz w:val="20"/>
                <w:szCs w:val="20"/>
              </w:rPr>
              <w:t xml:space="preserve">About </w:t>
            </w:r>
            <w:r>
              <w:rPr>
                <w:rFonts w:ascii="Calibri" w:hAnsi="Calibri" w:cs="Calibri" w:hint="eastAsia"/>
                <w:b/>
                <w:sz w:val="20"/>
                <w:szCs w:val="20"/>
              </w:rPr>
              <w:t>Command</w:t>
            </w:r>
            <w:r w:rsidRPr="004F2322">
              <w:rPr>
                <w:rFonts w:ascii="Calibri" w:hAnsi="Calibri" w:cs="Calibri"/>
                <w:b/>
                <w:sz w:val="20"/>
                <w:szCs w:val="20"/>
              </w:rPr>
              <w:t xml:space="preserve"> Procedures:</w:t>
            </w:r>
          </w:p>
          <w:p w14:paraId="2CE8619B" w14:textId="77777777" w:rsidR="00EA1815" w:rsidRPr="00EA1815" w:rsidRDefault="00EA1815" w:rsidP="00EA1815">
            <w:pPr>
              <w:numPr>
                <w:ilvl w:val="0"/>
                <w:numId w:val="50"/>
              </w:numPr>
              <w:autoSpaceDN/>
              <w:spacing w:after="60"/>
              <w:ind w:left="418" w:hanging="418"/>
              <w:contextualSpacing/>
              <w:rPr>
                <w:rFonts w:ascii="Calibri" w:eastAsia="宋体" w:hAnsi="Calibri" w:cs="Calibri"/>
                <w:b/>
                <w:color w:val="008000"/>
                <w:lang w:val="en-US" w:eastAsia="zh-CN"/>
              </w:rPr>
            </w:pPr>
            <w:r w:rsidRPr="00EA1815">
              <w:rPr>
                <w:rFonts w:ascii="Calibri" w:eastAsia="宋体" w:hAnsi="Calibri" w:cs="Calibri"/>
                <w:b/>
                <w:color w:val="008000"/>
                <w:lang w:val="en-US" w:eastAsia="zh-CN"/>
              </w:rPr>
              <w:t xml:space="preserve">WA: Introduce a NGAP Class 1 Command Request procedure </w:t>
            </w:r>
          </w:p>
          <w:p w14:paraId="69F535B9" w14:textId="77777777" w:rsidR="00EA1815" w:rsidRPr="00EA1815" w:rsidRDefault="00EA1815" w:rsidP="00EA1815">
            <w:pPr>
              <w:numPr>
                <w:ilvl w:val="0"/>
                <w:numId w:val="50"/>
              </w:numPr>
              <w:autoSpaceDN/>
              <w:spacing w:after="60"/>
              <w:contextualSpacing/>
              <w:rPr>
                <w:rFonts w:ascii="Calibri" w:eastAsia="宋体" w:hAnsi="Calibri" w:cs="Calibri"/>
                <w:b/>
                <w:color w:val="008000"/>
                <w:lang w:val="en-US" w:eastAsia="zh-CN"/>
              </w:rPr>
            </w:pPr>
            <w:r w:rsidRPr="00EA1815">
              <w:rPr>
                <w:rFonts w:ascii="Calibri" w:eastAsia="宋体" w:hAnsi="Calibri" w:cs="Calibri"/>
                <w:b/>
                <w:color w:val="008000"/>
                <w:lang w:val="en-US" w:eastAsia="zh-CN"/>
              </w:rPr>
              <w:t>Introduce COMMAND REQUEST message, which includes Command Request Transfer IE.</w:t>
            </w:r>
          </w:p>
          <w:p w14:paraId="7F1ADFCE" w14:textId="77777777" w:rsidR="00EA1815" w:rsidRPr="00EA1815" w:rsidRDefault="00EA1815" w:rsidP="00EA1815">
            <w:pPr>
              <w:numPr>
                <w:ilvl w:val="0"/>
                <w:numId w:val="50"/>
              </w:numPr>
              <w:autoSpaceDN/>
              <w:spacing w:after="60"/>
              <w:contextualSpacing/>
              <w:rPr>
                <w:rFonts w:ascii="Calibri" w:eastAsia="宋体" w:hAnsi="Calibri" w:cs="Calibri"/>
                <w:b/>
                <w:color w:val="008000"/>
                <w:lang w:val="en-US" w:eastAsia="zh-CN"/>
              </w:rPr>
            </w:pPr>
            <w:r w:rsidRPr="00EA1815">
              <w:rPr>
                <w:rFonts w:ascii="Calibri" w:eastAsia="宋体" w:hAnsi="Calibri" w:cs="Calibri"/>
                <w:b/>
                <w:color w:val="008000"/>
                <w:lang w:val="en-US" w:eastAsia="zh-CN"/>
              </w:rPr>
              <w:t xml:space="preserve">Introduce COMMAND RESPONSE message, which includes Command Response Transfer IE. </w:t>
            </w:r>
          </w:p>
          <w:p w14:paraId="4508EDBA" w14:textId="77777777" w:rsidR="00EA1815" w:rsidRPr="00EA1815" w:rsidRDefault="00EA1815" w:rsidP="00EA1815">
            <w:pPr>
              <w:numPr>
                <w:ilvl w:val="0"/>
                <w:numId w:val="50"/>
              </w:numPr>
              <w:autoSpaceDN/>
              <w:spacing w:after="60"/>
              <w:contextualSpacing/>
              <w:rPr>
                <w:rFonts w:ascii="Calibri" w:eastAsia="宋体" w:hAnsi="Calibri" w:cs="Calibri"/>
                <w:b/>
                <w:color w:val="008000"/>
                <w:lang w:val="en-US" w:eastAsia="zh-CN"/>
              </w:rPr>
            </w:pPr>
            <w:r w:rsidRPr="00EA1815">
              <w:rPr>
                <w:rFonts w:ascii="Calibri" w:eastAsia="宋体" w:hAnsi="Calibri" w:cs="Calibri"/>
                <w:b/>
                <w:color w:val="008000"/>
                <w:lang w:val="en-US" w:eastAsia="zh-CN"/>
              </w:rPr>
              <w:t>Introduce COMMAND FAILURE messages, which includes Command Failure Transfer IE.</w:t>
            </w:r>
          </w:p>
          <w:p w14:paraId="0294D735" w14:textId="77777777" w:rsidR="00EA1815" w:rsidRPr="00EA1815" w:rsidRDefault="00EA1815" w:rsidP="00EA1815">
            <w:pPr>
              <w:numPr>
                <w:ilvl w:val="0"/>
                <w:numId w:val="50"/>
              </w:numPr>
              <w:autoSpaceDN/>
              <w:spacing w:after="60"/>
              <w:contextualSpacing/>
              <w:rPr>
                <w:rFonts w:ascii="Calibri" w:eastAsia="宋体" w:hAnsi="Calibri" w:cs="Calibri"/>
                <w:b/>
                <w:color w:val="008000"/>
                <w:lang w:val="en-US" w:eastAsia="zh-CN"/>
              </w:rPr>
            </w:pPr>
            <w:r w:rsidRPr="00EA1815">
              <w:rPr>
                <w:rFonts w:ascii="Calibri" w:eastAsia="宋体" w:hAnsi="Calibri" w:cs="Calibri"/>
                <w:b/>
                <w:color w:val="008000"/>
                <w:lang w:val="en-US" w:eastAsia="zh-CN"/>
              </w:rPr>
              <w:t>The above Transfer IEs are transparent to AMF in case of indirect communication.</w:t>
            </w:r>
          </w:p>
          <w:p w14:paraId="2310CF8B" w14:textId="77777777" w:rsidR="00EA1815" w:rsidRPr="00EA1815" w:rsidRDefault="00EA1815" w:rsidP="00EA1815">
            <w:pPr>
              <w:numPr>
                <w:ilvl w:val="0"/>
                <w:numId w:val="50"/>
              </w:numPr>
              <w:spacing w:after="60"/>
              <w:contextualSpacing/>
              <w:rPr>
                <w:rFonts w:ascii="Calibri" w:eastAsia="宋体" w:hAnsi="Calibri" w:cs="Calibri"/>
                <w:b/>
                <w:color w:val="0000FF"/>
                <w:lang w:val="en-US" w:eastAsia="zh-CN"/>
              </w:rPr>
            </w:pPr>
            <w:r w:rsidRPr="00EA1815">
              <w:rPr>
                <w:rFonts w:ascii="Calibri" w:eastAsia="宋体" w:hAnsi="Calibri" w:cs="Calibri"/>
                <w:b/>
                <w:color w:val="0000FF"/>
                <w:lang w:val="en-US" w:eastAsia="zh-CN"/>
              </w:rPr>
              <w:t>FFS: For Command related messages, the inclusion of Correlation Identifier and AIOTF Identifier.</w:t>
            </w:r>
          </w:p>
          <w:p w14:paraId="56F6BF52" w14:textId="77777777" w:rsidR="00EA1815" w:rsidRPr="00EA1815" w:rsidRDefault="00EA1815" w:rsidP="00EA1815">
            <w:pPr>
              <w:numPr>
                <w:ilvl w:val="0"/>
                <w:numId w:val="50"/>
              </w:numPr>
              <w:spacing w:after="60"/>
              <w:contextualSpacing/>
              <w:rPr>
                <w:rFonts w:ascii="Calibri" w:eastAsia="宋体" w:hAnsi="Calibri" w:cs="Calibri"/>
                <w:b/>
                <w:color w:val="0000FF"/>
                <w:lang w:val="en-US" w:eastAsia="zh-CN"/>
              </w:rPr>
            </w:pPr>
            <w:r w:rsidRPr="00EA1815">
              <w:rPr>
                <w:rFonts w:ascii="Calibri" w:eastAsia="宋体" w:hAnsi="Calibri" w:cs="Calibri"/>
                <w:b/>
                <w:color w:val="0000FF"/>
                <w:lang w:val="en-US" w:eastAsia="zh-CN"/>
              </w:rPr>
              <w:t>FFS: For command related messages, whether the Correlation Identifier IE if included is the same one as in the related Inventory procedure?</w:t>
            </w:r>
          </w:p>
          <w:p w14:paraId="531683A1" w14:textId="77777777" w:rsidR="00EA1815" w:rsidRPr="00EA1815" w:rsidRDefault="00EA1815" w:rsidP="00EA1815">
            <w:pPr>
              <w:numPr>
                <w:ilvl w:val="0"/>
                <w:numId w:val="50"/>
              </w:numPr>
              <w:spacing w:after="60"/>
              <w:contextualSpacing/>
              <w:rPr>
                <w:rFonts w:ascii="Calibri" w:eastAsia="宋体" w:hAnsi="Calibri" w:cs="Calibri"/>
                <w:b/>
                <w:color w:val="0000FF"/>
                <w:lang w:val="en-US" w:eastAsia="zh-CN"/>
              </w:rPr>
            </w:pPr>
            <w:r w:rsidRPr="00EA1815">
              <w:rPr>
                <w:rFonts w:ascii="Calibri" w:eastAsia="宋体" w:hAnsi="Calibri" w:cs="Calibri"/>
                <w:b/>
                <w:color w:val="0000FF"/>
                <w:lang w:val="en-US" w:eastAsia="zh-CN"/>
              </w:rPr>
              <w:t>FFS: Command request procedure is a per device procedure or to be used for multiple devices?</w:t>
            </w:r>
          </w:p>
          <w:p w14:paraId="21C4A556" w14:textId="77777777" w:rsidR="00EA1815" w:rsidRPr="00EA1815" w:rsidRDefault="00EA1815" w:rsidP="00EA1815">
            <w:pPr>
              <w:numPr>
                <w:ilvl w:val="0"/>
                <w:numId w:val="50"/>
              </w:numPr>
              <w:spacing w:after="60"/>
              <w:contextualSpacing/>
              <w:rPr>
                <w:rFonts w:ascii="Calibri" w:eastAsia="宋体" w:hAnsi="Calibri" w:cs="Calibri"/>
                <w:b/>
                <w:color w:val="0000FF"/>
                <w:lang w:val="en-US" w:eastAsia="zh-CN"/>
              </w:rPr>
            </w:pPr>
            <w:r w:rsidRPr="00EA1815">
              <w:rPr>
                <w:rFonts w:ascii="Calibri" w:eastAsia="宋体" w:hAnsi="Calibri" w:cs="Calibri"/>
                <w:b/>
                <w:color w:val="0000FF"/>
                <w:lang w:val="en-US" w:eastAsia="zh-CN"/>
              </w:rPr>
              <w:t>FFS: The need for a Command Report procedure?</w:t>
            </w:r>
          </w:p>
          <w:p w14:paraId="5B5FF122" w14:textId="032F0EF1" w:rsidR="009611C6" w:rsidRPr="00EA1815" w:rsidRDefault="00EA1815" w:rsidP="00EA1815">
            <w:pPr>
              <w:numPr>
                <w:ilvl w:val="0"/>
                <w:numId w:val="50"/>
              </w:numPr>
              <w:spacing w:after="60"/>
              <w:contextualSpacing/>
              <w:rPr>
                <w:rFonts w:ascii="Calibri" w:eastAsia="宋体" w:hAnsi="Calibri" w:cs="Calibri"/>
                <w:b/>
                <w:color w:val="0000FF"/>
                <w:lang w:val="en-US" w:eastAsia="zh-CN"/>
              </w:rPr>
            </w:pPr>
            <w:r w:rsidRPr="00EA1815">
              <w:rPr>
                <w:rFonts w:ascii="Calibri" w:eastAsia="宋体" w:hAnsi="Calibri" w:cs="Calibri"/>
                <w:b/>
                <w:color w:val="0000FF"/>
                <w:lang w:val="en-US" w:eastAsia="zh-CN"/>
              </w:rPr>
              <w:t>FFS: Device association between gNB and AIOTF is used in Command procedure.</w:t>
            </w:r>
          </w:p>
        </w:tc>
      </w:tr>
    </w:tbl>
    <w:p w14:paraId="2D8355BC" w14:textId="1EE9009D" w:rsidR="00542C57" w:rsidRPr="00441B9E" w:rsidRDefault="009611C6" w:rsidP="001079D2">
      <w:pPr>
        <w:widowControl w:val="0"/>
        <w:spacing w:before="60" w:after="60" w:line="360" w:lineRule="auto"/>
        <w:jc w:val="both"/>
        <w:rPr>
          <w:rFonts w:ascii="Times New Roman" w:eastAsia="宋体" w:hAnsi="Times New Roman"/>
          <w:lang w:eastAsia="zh-CN"/>
        </w:rPr>
      </w:pPr>
      <w:r w:rsidRPr="001079D2">
        <w:rPr>
          <w:rFonts w:ascii="Times New Roman" w:eastAsia="宋体" w:hAnsi="Times New Roman" w:hint="eastAsia"/>
          <w:lang w:eastAsia="zh-CN"/>
        </w:rPr>
        <w:t>I</w:t>
      </w:r>
      <w:r w:rsidRPr="001079D2">
        <w:rPr>
          <w:rFonts w:ascii="Times New Roman" w:eastAsia="宋体" w:hAnsi="Times New Roman"/>
          <w:lang w:eastAsia="zh-CN"/>
        </w:rPr>
        <w:t xml:space="preserve">n this contribution, we </w:t>
      </w:r>
      <w:r w:rsidRPr="001079D2">
        <w:rPr>
          <w:rFonts w:ascii="Times New Roman" w:eastAsia="宋体" w:hAnsi="Times New Roman" w:hint="eastAsia"/>
          <w:lang w:eastAsia="zh-CN"/>
        </w:rPr>
        <w:t xml:space="preserve">will </w:t>
      </w:r>
      <w:r w:rsidR="007631B6" w:rsidRPr="001079D2">
        <w:rPr>
          <w:rFonts w:ascii="Times New Roman" w:eastAsia="宋体" w:hAnsi="Times New Roman" w:hint="eastAsia"/>
          <w:lang w:eastAsia="zh-CN"/>
        </w:rPr>
        <w:t>provide our views on</w:t>
      </w:r>
      <w:r w:rsidR="003A1224" w:rsidRPr="001079D2">
        <w:rPr>
          <w:rFonts w:ascii="Times New Roman" w:eastAsia="宋体" w:hAnsi="Times New Roman" w:hint="eastAsia"/>
          <w:lang w:eastAsia="zh-CN"/>
        </w:rPr>
        <w:t xml:space="preserve"> command</w:t>
      </w:r>
      <w:r w:rsidR="00967620" w:rsidRPr="001079D2">
        <w:rPr>
          <w:rFonts w:ascii="Times New Roman" w:eastAsia="宋体" w:hAnsi="Times New Roman" w:hint="eastAsia"/>
          <w:lang w:eastAsia="zh-CN"/>
        </w:rPr>
        <w:t xml:space="preserve"> </w:t>
      </w:r>
      <w:r w:rsidR="00D7538F" w:rsidRPr="001079D2">
        <w:rPr>
          <w:rFonts w:ascii="Times New Roman" w:eastAsia="宋体" w:hAnsi="Times New Roman" w:hint="eastAsia"/>
          <w:lang w:eastAsia="zh-CN"/>
        </w:rPr>
        <w:t>procedure</w:t>
      </w:r>
      <w:r w:rsidR="00124C73" w:rsidRPr="001079D2">
        <w:rPr>
          <w:rFonts w:ascii="Times New Roman" w:eastAsia="宋体" w:hAnsi="Times New Roman"/>
          <w:lang w:eastAsia="zh-CN"/>
        </w:rPr>
        <w:t xml:space="preserve"> </w:t>
      </w:r>
      <w:r w:rsidR="003A1224" w:rsidRPr="001079D2">
        <w:rPr>
          <w:rFonts w:ascii="Times New Roman" w:eastAsia="宋体" w:hAnsi="Times New Roman" w:hint="eastAsia"/>
          <w:lang w:eastAsia="zh-CN"/>
        </w:rPr>
        <w:t xml:space="preserve">and signaling </w:t>
      </w:r>
      <w:r w:rsidR="00124C73" w:rsidRPr="001079D2">
        <w:rPr>
          <w:rFonts w:ascii="Times New Roman" w:eastAsia="宋体" w:hAnsi="Times New Roman"/>
          <w:lang w:eastAsia="zh-CN"/>
        </w:rPr>
        <w:t>between A-IoT RAN and A-IoT CN to support</w:t>
      </w:r>
      <w:r w:rsidR="00124C73" w:rsidRPr="001079D2">
        <w:rPr>
          <w:rFonts w:ascii="Times New Roman" w:eastAsia="宋体" w:hAnsi="Times New Roman" w:hint="eastAsia"/>
          <w:lang w:eastAsia="zh-CN"/>
        </w:rPr>
        <w:t xml:space="preserve"> </w:t>
      </w:r>
      <w:r w:rsidR="0081029F" w:rsidRPr="001079D2">
        <w:rPr>
          <w:rFonts w:ascii="Times New Roman" w:eastAsia="宋体" w:hAnsi="Times New Roman" w:hint="eastAsia"/>
          <w:lang w:eastAsia="zh-CN"/>
        </w:rPr>
        <w:t>command</w:t>
      </w:r>
      <w:r w:rsidR="007631B6" w:rsidRPr="001079D2">
        <w:rPr>
          <w:rFonts w:ascii="Times New Roman" w:eastAsia="宋体" w:hAnsi="Times New Roman" w:hint="eastAsia"/>
          <w:lang w:eastAsia="zh-CN"/>
        </w:rPr>
        <w:t xml:space="preserve"> operation</w:t>
      </w:r>
      <w:r w:rsidRPr="001079D2">
        <w:rPr>
          <w:rFonts w:ascii="Times New Roman" w:eastAsia="宋体" w:hAnsi="Times New Roman"/>
          <w:lang w:eastAsia="zh-CN"/>
        </w:rPr>
        <w:t>.</w:t>
      </w:r>
    </w:p>
    <w:p w14:paraId="227CD11C" w14:textId="2EBCD435" w:rsidR="00542C57" w:rsidRDefault="00000000">
      <w:pPr>
        <w:pStyle w:val="Heading1"/>
        <w:ind w:left="567" w:hanging="567"/>
        <w:rPr>
          <w:rFonts w:eastAsia="宋体" w:cs="Arial"/>
          <w:sz w:val="32"/>
          <w:szCs w:val="32"/>
          <w:lang w:eastAsia="zh-CN"/>
        </w:rPr>
      </w:pPr>
      <w:r>
        <w:rPr>
          <w:rFonts w:eastAsia="宋体" w:cs="Arial" w:hint="eastAsia"/>
          <w:sz w:val="32"/>
          <w:szCs w:val="32"/>
          <w:lang w:eastAsia="zh-CN"/>
        </w:rPr>
        <w:t>2</w:t>
      </w:r>
      <w:bookmarkStart w:id="1" w:name="OLE_LINK5"/>
      <w:r>
        <w:rPr>
          <w:rFonts w:eastAsia="宋体" w:cs="Arial" w:hint="eastAsia"/>
          <w:sz w:val="32"/>
          <w:szCs w:val="32"/>
          <w:lang w:eastAsia="zh-CN"/>
        </w:rPr>
        <w:tab/>
      </w:r>
      <w:bookmarkEnd w:id="1"/>
      <w:r w:rsidR="00FF5708">
        <w:rPr>
          <w:rFonts w:eastAsia="宋体" w:cs="Arial" w:hint="eastAsia"/>
          <w:sz w:val="32"/>
          <w:szCs w:val="32"/>
          <w:lang w:eastAsia="zh-CN"/>
        </w:rPr>
        <w:t>Discussion</w:t>
      </w:r>
    </w:p>
    <w:p w14:paraId="6AC81711" w14:textId="7A4E7430" w:rsidR="00F617AC" w:rsidRDefault="00F617AC" w:rsidP="00F617AC">
      <w:pPr>
        <w:pStyle w:val="PlainText"/>
        <w:spacing w:line="360" w:lineRule="auto"/>
        <w:jc w:val="both"/>
        <w:rPr>
          <w:rFonts w:ascii="Times New Roman" w:eastAsia="宋体" w:hAnsi="Times New Roman"/>
          <w:sz w:val="20"/>
          <w:szCs w:val="20"/>
          <w:lang w:eastAsia="zh-CN"/>
        </w:rPr>
      </w:pPr>
      <w:bookmarkStart w:id="2" w:name="_Hlk178812724"/>
      <w:r>
        <w:rPr>
          <w:rFonts w:ascii="Times New Roman" w:eastAsia="宋体" w:hAnsi="Times New Roman" w:hint="eastAsia"/>
          <w:sz w:val="20"/>
          <w:szCs w:val="20"/>
          <w:lang w:eastAsia="zh-CN"/>
        </w:rPr>
        <w:t xml:space="preserve">As discussed in our A-IoT </w:t>
      </w:r>
      <w:r>
        <w:rPr>
          <w:rFonts w:ascii="Times New Roman" w:eastAsia="宋体" w:hAnsi="Times New Roman"/>
          <w:sz w:val="20"/>
          <w:szCs w:val="20"/>
          <w:lang w:eastAsia="zh-CN"/>
        </w:rPr>
        <w:t>architecture</w:t>
      </w:r>
      <w:r>
        <w:rPr>
          <w:rFonts w:ascii="Times New Roman" w:eastAsia="宋体" w:hAnsi="Times New Roman" w:hint="eastAsia"/>
          <w:sz w:val="20"/>
          <w:szCs w:val="20"/>
          <w:lang w:eastAsia="zh-CN"/>
        </w:rPr>
        <w:t xml:space="preserve"> contribution R3-25</w:t>
      </w:r>
      <w:r w:rsidR="006D0335">
        <w:rPr>
          <w:rFonts w:ascii="Times New Roman" w:eastAsia="宋体" w:hAnsi="Times New Roman" w:hint="eastAsia"/>
          <w:sz w:val="20"/>
          <w:szCs w:val="20"/>
          <w:lang w:eastAsia="zh-CN"/>
        </w:rPr>
        <w:t>2183</w:t>
      </w:r>
      <w:r>
        <w:rPr>
          <w:rFonts w:ascii="Times New Roman" w:eastAsia="宋体" w:hAnsi="Times New Roman" w:hint="eastAsia"/>
          <w:sz w:val="20"/>
          <w:szCs w:val="20"/>
          <w:lang w:eastAsia="zh-CN"/>
        </w:rPr>
        <w:t xml:space="preserve">, there is no problem to transfer A-IoT </w:t>
      </w:r>
      <w:r w:rsidR="00737A99">
        <w:rPr>
          <w:rFonts w:ascii="Times New Roman" w:eastAsia="宋体" w:hAnsi="Times New Roman" w:hint="eastAsia"/>
          <w:sz w:val="20"/>
          <w:szCs w:val="20"/>
          <w:lang w:eastAsia="zh-CN"/>
        </w:rPr>
        <w:t xml:space="preserve">command </w:t>
      </w:r>
      <w:r>
        <w:rPr>
          <w:rFonts w:ascii="Times New Roman" w:eastAsia="宋体" w:hAnsi="Times New Roman" w:hint="eastAsia"/>
          <w:sz w:val="20"/>
          <w:szCs w:val="20"/>
          <w:lang w:eastAsia="zh-CN"/>
        </w:rPr>
        <w:t xml:space="preserve">information </w:t>
      </w:r>
      <w:r w:rsidR="004D708E">
        <w:rPr>
          <w:rFonts w:ascii="Times New Roman" w:eastAsia="宋体" w:hAnsi="Times New Roman" w:hint="eastAsia"/>
          <w:sz w:val="20"/>
          <w:szCs w:val="20"/>
          <w:lang w:eastAsia="zh-CN"/>
        </w:rPr>
        <w:t>in</w:t>
      </w:r>
      <w:r>
        <w:rPr>
          <w:rFonts w:ascii="Times New Roman" w:eastAsia="宋体" w:hAnsi="Times New Roman" w:hint="eastAsia"/>
          <w:sz w:val="20"/>
          <w:szCs w:val="20"/>
          <w:lang w:eastAsia="zh-CN"/>
        </w:rPr>
        <w:t xml:space="preserve"> NGAP, so we think the work assumption made in last meeting</w:t>
      </w:r>
      <w:r>
        <w:rPr>
          <w:rFonts w:ascii="Times New Roman" w:eastAsia="宋体" w:hAnsi="Times New Roman" w:hint="eastAsia"/>
          <w:color w:val="000000" w:themeColor="text1"/>
          <w:sz w:val="20"/>
          <w:szCs w:val="20"/>
          <w:lang w:eastAsia="zh-CN"/>
        </w:rPr>
        <w:t xml:space="preserve"> </w:t>
      </w:r>
      <w:r>
        <w:rPr>
          <w:rFonts w:ascii="Times New Roman" w:eastAsia="宋体" w:hAnsi="Times New Roman" w:hint="eastAsia"/>
          <w:sz w:val="20"/>
          <w:szCs w:val="20"/>
          <w:lang w:eastAsia="zh-CN"/>
        </w:rPr>
        <w:t>should be changed to an agreement,</w:t>
      </w:r>
      <w:r>
        <w:rPr>
          <w:rFonts w:ascii="Times New Roman" w:eastAsia="宋体" w:hAnsi="Times New Roman" w:hint="eastAsia"/>
          <w:color w:val="000000" w:themeColor="text1"/>
          <w:sz w:val="20"/>
          <w:szCs w:val="20"/>
          <w:lang w:eastAsia="zh-CN"/>
        </w:rPr>
        <w:t xml:space="preserve"> i.e.,</w:t>
      </w:r>
      <w:r>
        <w:rPr>
          <w:rFonts w:ascii="Times New Roman" w:eastAsia="宋体" w:hAnsi="Times New Roman" w:hint="eastAsia"/>
          <w:sz w:val="20"/>
          <w:szCs w:val="20"/>
          <w:lang w:eastAsia="zh-CN"/>
        </w:rPr>
        <w:t xml:space="preserve"> introducing</w:t>
      </w:r>
      <w:r w:rsidRPr="00B90FEB">
        <w:rPr>
          <w:rFonts w:ascii="Times New Roman" w:eastAsia="宋体" w:hAnsi="Times New Roman"/>
          <w:sz w:val="20"/>
          <w:szCs w:val="20"/>
          <w:lang w:eastAsia="zh-CN"/>
        </w:rPr>
        <w:t xml:space="preserve"> a NGAP Class 1 </w:t>
      </w:r>
      <w:r>
        <w:rPr>
          <w:rFonts w:ascii="Times New Roman" w:eastAsia="宋体" w:hAnsi="Times New Roman" w:hint="eastAsia"/>
          <w:sz w:val="20"/>
          <w:szCs w:val="20"/>
          <w:lang w:eastAsia="zh-CN"/>
        </w:rPr>
        <w:t>Command</w:t>
      </w:r>
      <w:r w:rsidRPr="00B90FEB">
        <w:rPr>
          <w:rFonts w:ascii="Times New Roman" w:eastAsia="宋体" w:hAnsi="Times New Roman"/>
          <w:sz w:val="20"/>
          <w:szCs w:val="20"/>
          <w:lang w:eastAsia="zh-CN"/>
        </w:rPr>
        <w:t xml:space="preserve"> Request procedure</w:t>
      </w:r>
      <w:r>
        <w:rPr>
          <w:rFonts w:ascii="Times New Roman" w:eastAsia="宋体" w:hAnsi="Times New Roman" w:hint="eastAsia"/>
          <w:sz w:val="20"/>
          <w:szCs w:val="20"/>
          <w:lang w:eastAsia="zh-CN"/>
        </w:rPr>
        <w:t>.</w:t>
      </w:r>
    </w:p>
    <w:p w14:paraId="0B828A3E" w14:textId="29FE1BCE" w:rsidR="008B62AE" w:rsidRDefault="00F617AC" w:rsidP="00F55351">
      <w:pPr>
        <w:pStyle w:val="PlainText"/>
        <w:spacing w:line="360" w:lineRule="auto"/>
        <w:jc w:val="both"/>
        <w:rPr>
          <w:rFonts w:ascii="Times New Roman" w:eastAsia="宋体" w:hAnsi="Times New Roman"/>
          <w:b/>
          <w:bCs/>
          <w:color w:val="000000" w:themeColor="text1"/>
          <w:sz w:val="20"/>
          <w:szCs w:val="20"/>
          <w:lang w:eastAsia="zh-CN"/>
        </w:rPr>
      </w:pPr>
      <w:r w:rsidRPr="00B90FEB">
        <w:rPr>
          <w:rFonts w:ascii="Times New Roman" w:eastAsia="宋体" w:hAnsi="Times New Roman" w:hint="eastAsia"/>
          <w:b/>
          <w:bCs/>
          <w:color w:val="000000" w:themeColor="text1"/>
          <w:sz w:val="20"/>
          <w:szCs w:val="20"/>
          <w:lang w:eastAsia="zh-CN"/>
        </w:rPr>
        <w:t xml:space="preserve">Proposal 1: Change the WA to </w:t>
      </w:r>
      <w:r>
        <w:rPr>
          <w:rFonts w:ascii="Times New Roman" w:eastAsia="宋体" w:hAnsi="Times New Roman" w:hint="eastAsia"/>
          <w:b/>
          <w:bCs/>
          <w:color w:val="000000" w:themeColor="text1"/>
          <w:sz w:val="20"/>
          <w:szCs w:val="20"/>
          <w:lang w:eastAsia="zh-CN"/>
        </w:rPr>
        <w:t xml:space="preserve">an </w:t>
      </w:r>
      <w:r w:rsidRPr="00B90FEB">
        <w:rPr>
          <w:rFonts w:ascii="Times New Roman" w:eastAsia="宋体" w:hAnsi="Times New Roman" w:hint="eastAsia"/>
          <w:b/>
          <w:bCs/>
          <w:color w:val="000000" w:themeColor="text1"/>
          <w:sz w:val="20"/>
          <w:szCs w:val="20"/>
          <w:lang w:eastAsia="zh-CN"/>
        </w:rPr>
        <w:t xml:space="preserve">agreement, i.e., </w:t>
      </w:r>
      <w:r w:rsidRPr="00B90FEB">
        <w:rPr>
          <w:rFonts w:ascii="Times New Roman" w:eastAsia="宋体" w:hAnsi="Times New Roman"/>
          <w:b/>
          <w:bCs/>
          <w:color w:val="000000" w:themeColor="text1"/>
          <w:sz w:val="20"/>
          <w:szCs w:val="20"/>
          <w:lang w:eastAsia="zh-CN"/>
        </w:rPr>
        <w:t>Introduce a NGAP Class 1</w:t>
      </w:r>
      <w:r>
        <w:rPr>
          <w:rFonts w:ascii="Times New Roman" w:eastAsia="宋体" w:hAnsi="Times New Roman" w:hint="eastAsia"/>
          <w:b/>
          <w:bCs/>
          <w:color w:val="000000" w:themeColor="text1"/>
          <w:sz w:val="20"/>
          <w:szCs w:val="20"/>
          <w:lang w:eastAsia="zh-CN"/>
        </w:rPr>
        <w:t xml:space="preserve"> Command</w:t>
      </w:r>
      <w:r w:rsidRPr="00B90FEB">
        <w:rPr>
          <w:rFonts w:ascii="Times New Roman" w:eastAsia="宋体" w:hAnsi="Times New Roman"/>
          <w:b/>
          <w:bCs/>
          <w:color w:val="000000" w:themeColor="text1"/>
          <w:sz w:val="20"/>
          <w:szCs w:val="20"/>
          <w:lang w:eastAsia="zh-CN"/>
        </w:rPr>
        <w:t xml:space="preserve"> Request procedure.</w:t>
      </w:r>
    </w:p>
    <w:p w14:paraId="3566B0FD" w14:textId="54F9D2BC" w:rsidR="00142602" w:rsidRDefault="003E4602" w:rsidP="00F55351">
      <w:pPr>
        <w:pStyle w:val="PlainText"/>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From the SA2 TS 23xyz-020, the command procedure </w:t>
      </w:r>
      <w:r w:rsidR="00662D8D">
        <w:rPr>
          <w:rFonts w:ascii="Times New Roman" w:eastAsia="宋体" w:hAnsi="Times New Roman" w:hint="eastAsia"/>
          <w:sz w:val="20"/>
          <w:szCs w:val="20"/>
          <w:lang w:eastAsia="zh-CN"/>
        </w:rPr>
        <w:t>is</w:t>
      </w:r>
      <w:r>
        <w:rPr>
          <w:rFonts w:ascii="Times New Roman" w:eastAsia="宋体" w:hAnsi="Times New Roman" w:hint="eastAsia"/>
          <w:sz w:val="20"/>
          <w:szCs w:val="20"/>
          <w:lang w:eastAsia="zh-CN"/>
        </w:rPr>
        <w:t xml:space="preserve"> depicted as follows:</w:t>
      </w:r>
    </w:p>
    <w:p w14:paraId="280D61D3" w14:textId="7F0A7CA2" w:rsidR="00142602" w:rsidRDefault="00142602" w:rsidP="003E4602">
      <w:pPr>
        <w:pStyle w:val="PlainText"/>
        <w:spacing w:line="360" w:lineRule="auto"/>
        <w:jc w:val="center"/>
        <w:rPr>
          <w:rFonts w:ascii="Times New Roman" w:eastAsia="宋体" w:hAnsi="Times New Roman"/>
          <w:sz w:val="20"/>
          <w:szCs w:val="20"/>
          <w:lang w:eastAsia="zh-CN"/>
        </w:rPr>
      </w:pPr>
      <w:r w:rsidRPr="00142602">
        <w:rPr>
          <w:rFonts w:ascii="Times New Roman" w:eastAsia="宋体" w:hAnsi="Times New Roman"/>
          <w:noProof/>
          <w:sz w:val="20"/>
          <w:szCs w:val="20"/>
          <w:lang w:eastAsia="zh-CN"/>
        </w:rPr>
        <w:lastRenderedPageBreak/>
        <w:drawing>
          <wp:inline distT="0" distB="0" distL="0" distR="0" wp14:anchorId="505C48B7" wp14:editId="225DAA98">
            <wp:extent cx="4939564" cy="2965622"/>
            <wp:effectExtent l="0" t="0" r="0" b="6350"/>
            <wp:docPr id="1387402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402829" name=""/>
                    <pic:cNvPicPr/>
                  </pic:nvPicPr>
                  <pic:blipFill>
                    <a:blip r:embed="rId8"/>
                    <a:stretch>
                      <a:fillRect/>
                    </a:stretch>
                  </pic:blipFill>
                  <pic:spPr>
                    <a:xfrm>
                      <a:off x="0" y="0"/>
                      <a:ext cx="4966434" cy="2981754"/>
                    </a:xfrm>
                    <a:prstGeom prst="rect">
                      <a:avLst/>
                    </a:prstGeom>
                  </pic:spPr>
                </pic:pic>
              </a:graphicData>
            </a:graphic>
          </wp:inline>
        </w:drawing>
      </w:r>
    </w:p>
    <w:p w14:paraId="173AA27D" w14:textId="7A366C3A" w:rsidR="003E4602" w:rsidRPr="003E4602" w:rsidRDefault="003E4602" w:rsidP="003E4602">
      <w:pPr>
        <w:pStyle w:val="PlainText"/>
        <w:spacing w:line="360" w:lineRule="auto"/>
        <w:jc w:val="center"/>
        <w:rPr>
          <w:rFonts w:ascii="Times New Roman" w:eastAsia="宋体" w:hAnsi="Times New Roman"/>
          <w:b/>
          <w:bCs/>
          <w:sz w:val="20"/>
          <w:szCs w:val="20"/>
          <w:lang w:eastAsia="zh-CN"/>
        </w:rPr>
      </w:pPr>
      <w:r w:rsidRPr="003E4602">
        <w:rPr>
          <w:rFonts w:ascii="Times New Roman" w:eastAsia="Times New Roman" w:hAnsi="Times New Roman"/>
          <w:b/>
          <w:bCs/>
          <w:sz w:val="20"/>
          <w:szCs w:val="20"/>
          <w:lang w:eastAsia="zh-CN"/>
        </w:rPr>
        <w:t>Figure 6.2.3-1: Command Procedure</w:t>
      </w:r>
    </w:p>
    <w:p w14:paraId="010EF970" w14:textId="055CDA3D" w:rsidR="00A31672" w:rsidRDefault="00A31672" w:rsidP="00F55351">
      <w:pPr>
        <w:pStyle w:val="PlainText"/>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It</w:t>
      </w:r>
      <w:r w:rsidR="003E4602">
        <w:rPr>
          <w:rFonts w:ascii="Times New Roman" w:eastAsia="宋体" w:hAnsi="Times New Roman" w:hint="eastAsia"/>
          <w:sz w:val="20"/>
          <w:szCs w:val="20"/>
          <w:lang w:eastAsia="zh-CN"/>
        </w:rPr>
        <w:t xml:space="preserve"> can be observed </w:t>
      </w:r>
      <w:r>
        <w:rPr>
          <w:rFonts w:ascii="Times New Roman" w:eastAsia="宋体" w:hAnsi="Times New Roman" w:hint="eastAsia"/>
          <w:sz w:val="20"/>
          <w:szCs w:val="20"/>
          <w:lang w:eastAsia="zh-CN"/>
        </w:rPr>
        <w:t xml:space="preserve">that the </w:t>
      </w:r>
      <w:r w:rsidRPr="00A31672">
        <w:rPr>
          <w:rFonts w:ascii="Times New Roman" w:eastAsia="宋体" w:hAnsi="Times New Roman"/>
          <w:sz w:val="20"/>
          <w:szCs w:val="20"/>
          <w:lang w:eastAsia="zh-CN"/>
        </w:rPr>
        <w:t xml:space="preserve">A-IoT </w:t>
      </w:r>
      <w:r>
        <w:rPr>
          <w:rFonts w:ascii="Times New Roman" w:eastAsia="宋体" w:hAnsi="Times New Roman" w:hint="eastAsia"/>
          <w:sz w:val="20"/>
          <w:szCs w:val="20"/>
          <w:lang w:eastAsia="zh-CN"/>
        </w:rPr>
        <w:t>command operation is performed after the inventory operation</w:t>
      </w:r>
      <w:r w:rsidR="003E4602">
        <w:rPr>
          <w:rFonts w:ascii="Times New Roman" w:eastAsia="宋体" w:hAnsi="Times New Roman" w:hint="eastAsia"/>
          <w:sz w:val="20"/>
          <w:szCs w:val="20"/>
          <w:lang w:eastAsia="zh-CN"/>
        </w:rPr>
        <w:t>, which means</w:t>
      </w:r>
      <w:r w:rsidR="00271552">
        <w:rPr>
          <w:rFonts w:ascii="Times New Roman" w:eastAsia="宋体" w:hAnsi="Times New Roman" w:hint="eastAsia"/>
          <w:sz w:val="20"/>
          <w:szCs w:val="20"/>
          <w:lang w:eastAsia="zh-CN"/>
        </w:rPr>
        <w:t xml:space="preserve"> the </w:t>
      </w:r>
      <w:r w:rsidR="00271552" w:rsidRPr="00271552">
        <w:rPr>
          <w:rFonts w:ascii="Times New Roman" w:eastAsia="宋体" w:hAnsi="Times New Roman"/>
          <w:sz w:val="20"/>
          <w:szCs w:val="20"/>
          <w:lang w:eastAsia="zh-CN"/>
        </w:rPr>
        <w:t>"Command-only"</w:t>
      </w:r>
      <w:r w:rsidR="00271552">
        <w:rPr>
          <w:rFonts w:ascii="Times New Roman" w:eastAsia="宋体" w:hAnsi="Times New Roman" w:hint="eastAsia"/>
          <w:sz w:val="20"/>
          <w:szCs w:val="20"/>
          <w:lang w:eastAsia="zh-CN"/>
        </w:rPr>
        <w:t xml:space="preserve"> case</w:t>
      </w:r>
      <w:r w:rsidR="003E4602">
        <w:rPr>
          <w:rFonts w:ascii="Times New Roman" w:eastAsia="宋体" w:hAnsi="Times New Roman" w:hint="eastAsia"/>
          <w:sz w:val="20"/>
          <w:szCs w:val="20"/>
          <w:lang w:eastAsia="zh-CN"/>
        </w:rPr>
        <w:t xml:space="preserve"> is not supported by SA2</w:t>
      </w:r>
      <w:r w:rsidR="00D35224">
        <w:rPr>
          <w:rFonts w:ascii="Times New Roman" w:eastAsia="宋体" w:hAnsi="Times New Roman" w:hint="eastAsia"/>
          <w:sz w:val="20"/>
          <w:szCs w:val="20"/>
          <w:lang w:eastAsia="zh-CN"/>
        </w:rPr>
        <w:t xml:space="preserve">, so </w:t>
      </w:r>
      <w:r w:rsidR="003E4602">
        <w:rPr>
          <w:rFonts w:ascii="Times New Roman" w:eastAsia="宋体" w:hAnsi="Times New Roman" w:hint="eastAsia"/>
          <w:sz w:val="20"/>
          <w:szCs w:val="20"/>
          <w:lang w:eastAsia="zh-CN"/>
        </w:rPr>
        <w:t xml:space="preserve">RAN3 </w:t>
      </w:r>
      <w:r w:rsidR="00662D8D">
        <w:rPr>
          <w:rFonts w:ascii="Times New Roman" w:eastAsia="宋体" w:hAnsi="Times New Roman" w:hint="eastAsia"/>
          <w:sz w:val="20"/>
          <w:szCs w:val="20"/>
          <w:lang w:eastAsia="zh-CN"/>
        </w:rPr>
        <w:t>would</w:t>
      </w:r>
      <w:r w:rsidR="003E4602">
        <w:rPr>
          <w:rFonts w:ascii="Times New Roman" w:eastAsia="宋体" w:hAnsi="Times New Roman" w:hint="eastAsia"/>
          <w:sz w:val="20"/>
          <w:szCs w:val="20"/>
          <w:lang w:eastAsia="zh-CN"/>
        </w:rPr>
        <w:t xml:space="preserve"> follow SA2</w:t>
      </w:r>
      <w:r w:rsidR="003E4602">
        <w:rPr>
          <w:rFonts w:ascii="Times New Roman" w:eastAsia="宋体" w:hAnsi="Times New Roman"/>
          <w:sz w:val="20"/>
          <w:szCs w:val="20"/>
          <w:lang w:eastAsia="zh-CN"/>
        </w:rPr>
        <w:t>’</w:t>
      </w:r>
      <w:r w:rsidR="003E4602">
        <w:rPr>
          <w:rFonts w:ascii="Times New Roman" w:eastAsia="宋体" w:hAnsi="Times New Roman" w:hint="eastAsia"/>
          <w:sz w:val="20"/>
          <w:szCs w:val="20"/>
          <w:lang w:eastAsia="zh-CN"/>
        </w:rPr>
        <w:t>s spec and</w:t>
      </w:r>
      <w:r w:rsidR="00271552">
        <w:rPr>
          <w:rFonts w:ascii="Times New Roman" w:eastAsia="宋体" w:hAnsi="Times New Roman" w:hint="eastAsia"/>
          <w:sz w:val="20"/>
          <w:szCs w:val="20"/>
          <w:lang w:eastAsia="zh-CN"/>
        </w:rPr>
        <w:t xml:space="preserve"> focus on the </w:t>
      </w:r>
      <w:r w:rsidR="00271552" w:rsidRPr="00A31672">
        <w:rPr>
          <w:rFonts w:ascii="Times New Roman" w:eastAsia="宋体" w:hAnsi="Times New Roman"/>
          <w:sz w:val="20"/>
          <w:szCs w:val="20"/>
          <w:lang w:eastAsia="zh-CN"/>
        </w:rPr>
        <w:t>"A-IoT Inventory and Command" case</w:t>
      </w:r>
      <w:r w:rsidR="00271552">
        <w:rPr>
          <w:rFonts w:ascii="Times New Roman" w:eastAsia="宋体" w:hAnsi="Times New Roman" w:hint="eastAsia"/>
          <w:sz w:val="20"/>
          <w:szCs w:val="20"/>
          <w:lang w:eastAsia="zh-CN"/>
        </w:rPr>
        <w:t>.</w:t>
      </w:r>
    </w:p>
    <w:p w14:paraId="453FD070" w14:textId="6A9BE41B" w:rsidR="00774D29" w:rsidRPr="0091026E" w:rsidRDefault="00271552" w:rsidP="00774D29">
      <w:pPr>
        <w:pStyle w:val="PlainText"/>
        <w:spacing w:line="360" w:lineRule="auto"/>
        <w:jc w:val="both"/>
        <w:rPr>
          <w:rFonts w:ascii="Times New Roman" w:eastAsia="宋体" w:hAnsi="Times New Roman"/>
          <w:b/>
          <w:bCs/>
          <w:sz w:val="20"/>
          <w:szCs w:val="20"/>
          <w:lang w:eastAsia="zh-CN"/>
        </w:rPr>
      </w:pPr>
      <w:r w:rsidRPr="00271552">
        <w:rPr>
          <w:rFonts w:ascii="Times New Roman" w:eastAsia="宋体" w:hAnsi="Times New Roman" w:hint="eastAsia"/>
          <w:b/>
          <w:bCs/>
          <w:sz w:val="20"/>
          <w:szCs w:val="20"/>
          <w:lang w:eastAsia="zh-CN"/>
        </w:rPr>
        <w:t xml:space="preserve">Proposal </w:t>
      </w:r>
      <w:r w:rsidR="003E4602">
        <w:rPr>
          <w:rFonts w:ascii="Times New Roman" w:eastAsia="宋体" w:hAnsi="Times New Roman" w:hint="eastAsia"/>
          <w:b/>
          <w:bCs/>
          <w:sz w:val="20"/>
          <w:szCs w:val="20"/>
          <w:lang w:eastAsia="zh-CN"/>
        </w:rPr>
        <w:t>2</w:t>
      </w:r>
      <w:r w:rsidRPr="00271552">
        <w:rPr>
          <w:rFonts w:ascii="Times New Roman" w:eastAsia="宋体" w:hAnsi="Times New Roman" w:hint="eastAsia"/>
          <w:b/>
          <w:bCs/>
          <w:sz w:val="20"/>
          <w:szCs w:val="20"/>
          <w:lang w:eastAsia="zh-CN"/>
        </w:rPr>
        <w:t xml:space="preserve">: RAN3 needs to focus on the </w:t>
      </w:r>
      <w:r w:rsidRPr="00271552">
        <w:rPr>
          <w:rFonts w:ascii="Times New Roman" w:eastAsia="宋体" w:hAnsi="Times New Roman"/>
          <w:b/>
          <w:bCs/>
          <w:sz w:val="20"/>
          <w:szCs w:val="20"/>
          <w:lang w:eastAsia="zh-CN"/>
        </w:rPr>
        <w:t>"A-IoT Inventory and Command" case</w:t>
      </w:r>
      <w:r w:rsidRPr="00271552">
        <w:rPr>
          <w:rFonts w:ascii="Times New Roman" w:eastAsia="宋体" w:hAnsi="Times New Roman" w:hint="eastAsia"/>
          <w:b/>
          <w:bCs/>
          <w:sz w:val="20"/>
          <w:szCs w:val="20"/>
          <w:lang w:eastAsia="zh-CN"/>
        </w:rPr>
        <w:t>.</w:t>
      </w:r>
      <w:bookmarkEnd w:id="2"/>
    </w:p>
    <w:p w14:paraId="355DDD35" w14:textId="6047E761" w:rsidR="00774D29" w:rsidRDefault="00694B47" w:rsidP="00D35224">
      <w:pPr>
        <w:pStyle w:val="PlainText"/>
        <w:spacing w:line="360" w:lineRule="auto"/>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Regarding the service type in command operation, t</w:t>
      </w:r>
      <w:r w:rsidR="00590244" w:rsidRPr="00590244">
        <w:rPr>
          <w:rFonts w:ascii="Times New Roman" w:eastAsiaTheme="minorEastAsia" w:hAnsi="Times New Roman"/>
          <w:sz w:val="20"/>
          <w:szCs w:val="20"/>
          <w:lang w:eastAsia="zh-CN"/>
        </w:rPr>
        <w:t>he conclusions documented in SA2 T</w:t>
      </w:r>
      <w:r w:rsidR="0091026E">
        <w:rPr>
          <w:rFonts w:ascii="Times New Roman" w:eastAsiaTheme="minorEastAsia" w:hAnsi="Times New Roman" w:hint="eastAsia"/>
          <w:sz w:val="20"/>
          <w:szCs w:val="20"/>
          <w:lang w:eastAsia="zh-CN"/>
        </w:rPr>
        <w:t>S</w:t>
      </w:r>
      <w:r w:rsidR="00590244" w:rsidRPr="00590244">
        <w:rPr>
          <w:rFonts w:ascii="Times New Roman" w:eastAsiaTheme="minorEastAsia" w:hAnsi="Times New Roman"/>
          <w:sz w:val="20"/>
          <w:szCs w:val="20"/>
          <w:lang w:eastAsia="zh-CN"/>
        </w:rPr>
        <w:t xml:space="preserve"> 23.xyz-020 </w:t>
      </w:r>
      <w:r w:rsidR="0091026E">
        <w:rPr>
          <w:rFonts w:ascii="Times New Roman" w:eastAsiaTheme="minorEastAsia" w:hAnsi="Times New Roman" w:hint="eastAsia"/>
          <w:sz w:val="20"/>
          <w:szCs w:val="20"/>
          <w:lang w:eastAsia="zh-CN"/>
        </w:rPr>
        <w:t xml:space="preserve">and RAN </w:t>
      </w:r>
      <w:r w:rsidR="0091026E">
        <w:rPr>
          <w:rFonts w:ascii="Times New Roman" w:eastAsia="宋体" w:hAnsi="Times New Roman" w:hint="eastAsia"/>
          <w:sz w:val="20"/>
          <w:szCs w:val="20"/>
          <w:lang w:eastAsia="zh-CN"/>
        </w:rPr>
        <w:t xml:space="preserve">TR 38.769 </w:t>
      </w:r>
      <w:r w:rsidR="00590244" w:rsidRPr="00590244">
        <w:rPr>
          <w:rFonts w:ascii="Times New Roman" w:eastAsiaTheme="minorEastAsia" w:hAnsi="Times New Roman"/>
          <w:sz w:val="20"/>
          <w:szCs w:val="20"/>
          <w:lang w:eastAsia="zh-CN"/>
        </w:rPr>
        <w:t>are referenced as follows</w:t>
      </w:r>
      <w:r w:rsidR="00774D29">
        <w:rPr>
          <w:rFonts w:ascii="Times New Roman" w:eastAsiaTheme="minorEastAsia" w:hAnsi="Times New Roman" w:hint="eastAsia"/>
          <w:sz w:val="20"/>
          <w:szCs w:val="20"/>
          <w:lang w:eastAsia="zh-CN"/>
        </w:rPr>
        <w:t>:</w:t>
      </w:r>
    </w:p>
    <w:tbl>
      <w:tblPr>
        <w:tblStyle w:val="TableGrid"/>
        <w:tblpPr w:leftFromText="180" w:rightFromText="180" w:vertAnchor="text" w:tblpY="1"/>
        <w:tblOverlap w:val="never"/>
        <w:tblW w:w="0" w:type="auto"/>
        <w:tblLook w:val="04A0" w:firstRow="1" w:lastRow="0" w:firstColumn="1" w:lastColumn="0" w:noHBand="0" w:noVBand="1"/>
      </w:tblPr>
      <w:tblGrid>
        <w:gridCol w:w="10188"/>
      </w:tblGrid>
      <w:tr w:rsidR="00774D29" w14:paraId="514C7DEC" w14:textId="77777777" w:rsidTr="001B2905">
        <w:tc>
          <w:tcPr>
            <w:tcW w:w="10188" w:type="dxa"/>
          </w:tcPr>
          <w:p w14:paraId="37188E4A" w14:textId="77777777" w:rsidR="00774D29" w:rsidRDefault="00CE6F00" w:rsidP="00CE6F00">
            <w:pPr>
              <w:spacing w:after="180"/>
              <w:rPr>
                <w:rFonts w:ascii="Times New Roman" w:eastAsiaTheme="minorEastAsia" w:hAnsi="Times New Roman"/>
                <w:lang w:eastAsia="zh-CN"/>
              </w:rPr>
            </w:pPr>
            <w:r>
              <w:rPr>
                <w:rFonts w:ascii="Times New Roman" w:eastAsiaTheme="minorEastAsia" w:hAnsi="Times New Roman" w:hint="eastAsia"/>
                <w:lang w:eastAsia="zh-CN"/>
              </w:rPr>
              <w:t>TR 23.xyz-020</w:t>
            </w:r>
          </w:p>
          <w:p w14:paraId="60E24BB7" w14:textId="77777777" w:rsidR="00CE6F00" w:rsidRPr="00CE6F00" w:rsidRDefault="00CE6F00" w:rsidP="00CE6F00">
            <w:pPr>
              <w:keepNext/>
              <w:keepLines/>
              <w:spacing w:before="120" w:after="180"/>
              <w:ind w:left="1134" w:hanging="1134"/>
              <w:outlineLvl w:val="2"/>
              <w:rPr>
                <w:rFonts w:eastAsia="Times New Roman"/>
                <w:sz w:val="28"/>
                <w:lang w:eastAsia="en-GB"/>
              </w:rPr>
            </w:pPr>
            <w:bookmarkStart w:id="3" w:name="_Toc191462379"/>
            <w:r w:rsidRPr="00CE6F00">
              <w:rPr>
                <w:rFonts w:eastAsia="Times New Roman"/>
                <w:sz w:val="28"/>
                <w:lang w:eastAsia="en-GB"/>
              </w:rPr>
              <w:t>5.2.2</w:t>
            </w:r>
            <w:r w:rsidRPr="00CE6F00">
              <w:rPr>
                <w:rFonts w:eastAsia="Times New Roman"/>
                <w:sz w:val="28"/>
                <w:lang w:eastAsia="en-GB"/>
              </w:rPr>
              <w:tab/>
              <w:t xml:space="preserve">AIoT </w:t>
            </w:r>
            <w:r w:rsidRPr="00CE6F00">
              <w:rPr>
                <w:rFonts w:eastAsia="Times New Roman"/>
                <w:sz w:val="28"/>
                <w:lang w:eastAsia="zh-CN"/>
              </w:rPr>
              <w:t>Command</w:t>
            </w:r>
            <w:r w:rsidRPr="00CE6F00">
              <w:rPr>
                <w:rFonts w:eastAsia="Times New Roman"/>
                <w:sz w:val="28"/>
                <w:lang w:eastAsia="en-GB"/>
              </w:rPr>
              <w:t xml:space="preserve"> service</w:t>
            </w:r>
            <w:bookmarkEnd w:id="3"/>
          </w:p>
          <w:p w14:paraId="647F9CD8" w14:textId="77777777" w:rsidR="00CE6F00" w:rsidRPr="00CE6F00" w:rsidRDefault="00CE6F00" w:rsidP="00CE6F00">
            <w:pPr>
              <w:spacing w:after="180"/>
              <w:rPr>
                <w:rFonts w:ascii="Times New Roman" w:eastAsia="Times New Roman" w:hAnsi="Times New Roman"/>
                <w:lang w:eastAsia="en-GB"/>
              </w:rPr>
            </w:pPr>
            <w:r w:rsidRPr="00CE6F00">
              <w:rPr>
                <w:rFonts w:ascii="Times New Roman" w:eastAsia="Times New Roman" w:hAnsi="Times New Roman"/>
                <w:lang w:eastAsia="en-GB"/>
              </w:rPr>
              <w:t>Three types of Command service operations are supported: Read, Write and Disable.</w:t>
            </w:r>
          </w:p>
          <w:p w14:paraId="0EB103DB" w14:textId="77777777" w:rsidR="00CE6F00" w:rsidRPr="00CE6F00" w:rsidRDefault="00CE6F00" w:rsidP="00CE6F00">
            <w:pPr>
              <w:spacing w:after="180"/>
              <w:rPr>
                <w:rFonts w:ascii="Times New Roman" w:eastAsia="Times New Roman" w:hAnsi="Times New Roman"/>
                <w:lang w:eastAsia="zh-CN"/>
              </w:rPr>
            </w:pPr>
            <w:r w:rsidRPr="00CE6F00">
              <w:rPr>
                <w:rFonts w:ascii="Times New Roman" w:eastAsia="Times New Roman" w:hAnsi="Times New Roman"/>
                <w:lang w:eastAsia="zh-CN"/>
              </w:rPr>
              <w:t xml:space="preserve">An </w:t>
            </w:r>
            <w:r w:rsidRPr="00CE6F00">
              <w:rPr>
                <w:rFonts w:ascii="Times New Roman" w:eastAsia="Times New Roman" w:hAnsi="Times New Roman" w:hint="eastAsia"/>
                <w:lang w:eastAsia="zh-CN"/>
              </w:rPr>
              <w:t>AF use</w:t>
            </w:r>
            <w:r w:rsidRPr="00CE6F00">
              <w:rPr>
                <w:rFonts w:ascii="Times New Roman" w:eastAsia="Times New Roman" w:hAnsi="Times New Roman"/>
                <w:lang w:eastAsia="zh-CN"/>
              </w:rPr>
              <w:t>s</w:t>
            </w:r>
            <w:r w:rsidRPr="00CE6F00">
              <w:rPr>
                <w:rFonts w:ascii="Times New Roman" w:eastAsia="Times New Roman" w:hAnsi="Times New Roman" w:hint="eastAsia"/>
                <w:lang w:eastAsia="zh-CN"/>
              </w:rPr>
              <w:t xml:space="preserve"> </w:t>
            </w:r>
            <w:r w:rsidRPr="00CE6F00">
              <w:rPr>
                <w:rFonts w:ascii="Times New Roman" w:eastAsia="Times New Roman" w:hAnsi="Times New Roman"/>
                <w:lang w:eastAsia="zh-CN"/>
              </w:rPr>
              <w:t xml:space="preserve">the Command service </w:t>
            </w:r>
            <w:r w:rsidRPr="00CE6F00">
              <w:rPr>
                <w:rFonts w:ascii="Times New Roman" w:eastAsia="Times New Roman" w:hAnsi="Times New Roman" w:hint="eastAsia"/>
                <w:lang w:eastAsia="zh-CN"/>
              </w:rPr>
              <w:t xml:space="preserve">Read </w:t>
            </w:r>
            <w:r w:rsidRPr="00CE6F00">
              <w:rPr>
                <w:rFonts w:ascii="Times New Roman" w:eastAsia="Times New Roman" w:hAnsi="Times New Roman"/>
                <w:lang w:eastAsia="zh-CN"/>
              </w:rPr>
              <w:t>operation</w:t>
            </w:r>
            <w:r w:rsidRPr="00CE6F00">
              <w:rPr>
                <w:rFonts w:ascii="Times New Roman" w:eastAsia="Times New Roman" w:hAnsi="Times New Roman" w:hint="eastAsia"/>
                <w:lang w:eastAsia="zh-CN"/>
              </w:rPr>
              <w:t xml:space="preserve"> to retrieve </w:t>
            </w:r>
            <w:r w:rsidRPr="00CE6F00">
              <w:rPr>
                <w:rFonts w:ascii="Times New Roman" w:eastAsia="Times New Roman" w:hAnsi="Times New Roman"/>
                <w:lang w:eastAsia="zh-CN"/>
              </w:rPr>
              <w:t>information</w:t>
            </w:r>
            <w:r w:rsidRPr="00CE6F00">
              <w:rPr>
                <w:rFonts w:ascii="Times New Roman" w:eastAsia="Times New Roman" w:hAnsi="Times New Roman" w:hint="eastAsia"/>
                <w:lang w:eastAsia="zh-CN"/>
              </w:rPr>
              <w:t xml:space="preserve"> from </w:t>
            </w:r>
            <w:r w:rsidRPr="00CE6F00">
              <w:rPr>
                <w:rFonts w:ascii="Times New Roman" w:eastAsia="Times New Roman" w:hAnsi="Times New Roman" w:hint="eastAsia"/>
                <w:highlight w:val="yellow"/>
                <w:lang w:eastAsia="zh-CN"/>
              </w:rPr>
              <w:t>a specific AIoT device</w:t>
            </w:r>
            <w:r w:rsidRPr="00CE6F00">
              <w:rPr>
                <w:rFonts w:ascii="Times New Roman" w:eastAsia="Times New Roman" w:hAnsi="Times New Roman" w:hint="eastAsia"/>
                <w:lang w:eastAsia="zh-CN"/>
              </w:rPr>
              <w:t>.</w:t>
            </w:r>
          </w:p>
          <w:p w14:paraId="37EDA5ED" w14:textId="77777777" w:rsidR="00CE6F00" w:rsidRPr="00CE6F00" w:rsidRDefault="00CE6F00" w:rsidP="00CE6F00">
            <w:pPr>
              <w:spacing w:after="180"/>
              <w:rPr>
                <w:rFonts w:ascii="Times New Roman" w:eastAsia="Times New Roman" w:hAnsi="Times New Roman"/>
                <w:lang w:eastAsia="en-GB"/>
              </w:rPr>
            </w:pPr>
            <w:r w:rsidRPr="00CE6F00">
              <w:rPr>
                <w:rFonts w:ascii="Times New Roman" w:eastAsia="Times New Roman" w:hAnsi="Times New Roman"/>
                <w:lang w:eastAsia="zh-CN"/>
              </w:rPr>
              <w:t xml:space="preserve">An </w:t>
            </w:r>
            <w:r w:rsidRPr="00CE6F00">
              <w:rPr>
                <w:rFonts w:ascii="Times New Roman" w:eastAsia="Times New Roman" w:hAnsi="Times New Roman" w:hint="eastAsia"/>
                <w:lang w:eastAsia="zh-CN"/>
              </w:rPr>
              <w:t>AF use</w:t>
            </w:r>
            <w:r w:rsidRPr="00CE6F00">
              <w:rPr>
                <w:rFonts w:ascii="Times New Roman" w:eastAsia="Times New Roman" w:hAnsi="Times New Roman"/>
                <w:lang w:eastAsia="zh-CN"/>
              </w:rPr>
              <w:t>s</w:t>
            </w:r>
            <w:r w:rsidRPr="00CE6F00">
              <w:rPr>
                <w:rFonts w:ascii="Times New Roman" w:eastAsia="Times New Roman" w:hAnsi="Times New Roman" w:hint="eastAsia"/>
                <w:lang w:eastAsia="zh-CN"/>
              </w:rPr>
              <w:t xml:space="preserve"> </w:t>
            </w:r>
            <w:r w:rsidRPr="00CE6F00">
              <w:rPr>
                <w:rFonts w:ascii="Times New Roman" w:eastAsia="Times New Roman" w:hAnsi="Times New Roman"/>
                <w:lang w:eastAsia="zh-CN"/>
              </w:rPr>
              <w:t xml:space="preserve">the Command service </w:t>
            </w:r>
            <w:r w:rsidRPr="00CE6F00">
              <w:rPr>
                <w:rFonts w:ascii="Times New Roman" w:eastAsia="Times New Roman" w:hAnsi="Times New Roman" w:hint="eastAsia"/>
                <w:lang w:eastAsia="zh-CN"/>
              </w:rPr>
              <w:t xml:space="preserve">Write </w:t>
            </w:r>
            <w:r w:rsidRPr="00CE6F00">
              <w:rPr>
                <w:rFonts w:ascii="Times New Roman" w:eastAsia="Times New Roman" w:hAnsi="Times New Roman"/>
                <w:lang w:eastAsia="zh-CN"/>
              </w:rPr>
              <w:t>operation</w:t>
            </w:r>
            <w:r w:rsidRPr="00CE6F00">
              <w:rPr>
                <w:rFonts w:ascii="Times New Roman" w:eastAsia="Times New Roman" w:hAnsi="Times New Roman" w:hint="eastAsia"/>
                <w:lang w:eastAsia="zh-CN"/>
              </w:rPr>
              <w:t xml:space="preserve"> to </w:t>
            </w:r>
            <w:r w:rsidRPr="00CE6F00">
              <w:rPr>
                <w:rFonts w:ascii="Times New Roman" w:eastAsia="Times New Roman" w:hAnsi="Times New Roman"/>
                <w:lang w:eastAsia="zh-CN"/>
              </w:rPr>
              <w:t>configure</w:t>
            </w:r>
            <w:r w:rsidRPr="00CE6F00">
              <w:rPr>
                <w:rFonts w:ascii="Times New Roman" w:eastAsia="Times New Roman" w:hAnsi="Times New Roman" w:hint="eastAsia"/>
                <w:lang w:eastAsia="zh-CN"/>
              </w:rPr>
              <w:t xml:space="preserve"> </w:t>
            </w:r>
            <w:r w:rsidRPr="00CE6F00">
              <w:rPr>
                <w:rFonts w:ascii="Times New Roman" w:eastAsia="Times New Roman" w:hAnsi="Times New Roman"/>
                <w:lang w:eastAsia="zh-CN"/>
              </w:rPr>
              <w:t>information</w:t>
            </w:r>
            <w:r w:rsidRPr="00CE6F00">
              <w:rPr>
                <w:rFonts w:ascii="Times New Roman" w:eastAsia="Times New Roman" w:hAnsi="Times New Roman" w:hint="eastAsia"/>
                <w:lang w:eastAsia="zh-CN"/>
              </w:rPr>
              <w:t xml:space="preserve"> into </w:t>
            </w:r>
            <w:r w:rsidRPr="00CE6F00">
              <w:rPr>
                <w:rFonts w:ascii="Times New Roman" w:eastAsia="Times New Roman" w:hAnsi="Times New Roman" w:hint="eastAsia"/>
                <w:highlight w:val="yellow"/>
                <w:lang w:eastAsia="zh-CN"/>
              </w:rPr>
              <w:t>a specific AIoT device</w:t>
            </w:r>
            <w:r w:rsidRPr="00CE6F00">
              <w:rPr>
                <w:rFonts w:ascii="Times New Roman" w:eastAsia="Times New Roman" w:hAnsi="Times New Roman" w:hint="eastAsia"/>
                <w:lang w:eastAsia="zh-CN"/>
              </w:rPr>
              <w:t>.</w:t>
            </w:r>
          </w:p>
          <w:p w14:paraId="441F1027" w14:textId="77777777" w:rsidR="00CE6F00" w:rsidRDefault="00CE6F00" w:rsidP="00CE6F00">
            <w:pPr>
              <w:spacing w:after="180"/>
              <w:rPr>
                <w:rFonts w:ascii="Times New Roman" w:eastAsiaTheme="minorEastAsia" w:hAnsi="Times New Roman"/>
                <w:lang w:eastAsia="zh-CN"/>
              </w:rPr>
            </w:pPr>
            <w:r w:rsidRPr="00CE6F00">
              <w:rPr>
                <w:rFonts w:ascii="Times New Roman" w:eastAsia="Times New Roman" w:hAnsi="Times New Roman"/>
                <w:lang w:eastAsia="zh-CN"/>
              </w:rPr>
              <w:t xml:space="preserve">An </w:t>
            </w:r>
            <w:r w:rsidRPr="00CE6F00">
              <w:rPr>
                <w:rFonts w:ascii="Times New Roman" w:eastAsia="Times New Roman" w:hAnsi="Times New Roman" w:hint="eastAsia"/>
                <w:lang w:eastAsia="zh-CN"/>
              </w:rPr>
              <w:t>AF use</w:t>
            </w:r>
            <w:r w:rsidRPr="00CE6F00">
              <w:rPr>
                <w:rFonts w:ascii="Times New Roman" w:eastAsia="Times New Roman" w:hAnsi="Times New Roman"/>
                <w:lang w:eastAsia="zh-CN"/>
              </w:rPr>
              <w:t>s</w:t>
            </w:r>
            <w:r w:rsidRPr="00CE6F00">
              <w:rPr>
                <w:rFonts w:ascii="Times New Roman" w:eastAsia="Times New Roman" w:hAnsi="Times New Roman" w:hint="eastAsia"/>
                <w:lang w:eastAsia="zh-CN"/>
              </w:rPr>
              <w:t xml:space="preserve"> </w:t>
            </w:r>
            <w:r w:rsidRPr="00CE6F00">
              <w:rPr>
                <w:rFonts w:ascii="Times New Roman" w:eastAsia="Times New Roman" w:hAnsi="Times New Roman"/>
                <w:lang w:eastAsia="zh-CN"/>
              </w:rPr>
              <w:t>the Command service Disable</w:t>
            </w:r>
            <w:r w:rsidRPr="00CE6F00">
              <w:rPr>
                <w:rFonts w:ascii="Times New Roman" w:eastAsia="Times New Roman" w:hAnsi="Times New Roman" w:hint="eastAsia"/>
                <w:lang w:eastAsia="zh-CN"/>
              </w:rPr>
              <w:t xml:space="preserve"> </w:t>
            </w:r>
            <w:r w:rsidRPr="00CE6F00">
              <w:rPr>
                <w:rFonts w:ascii="Times New Roman" w:eastAsia="Times New Roman" w:hAnsi="Times New Roman"/>
                <w:lang w:eastAsia="zh-CN"/>
              </w:rPr>
              <w:t>operation</w:t>
            </w:r>
            <w:r w:rsidRPr="00CE6F00">
              <w:rPr>
                <w:rFonts w:ascii="Times New Roman" w:eastAsia="Times New Roman" w:hAnsi="Times New Roman" w:hint="eastAsia"/>
                <w:lang w:eastAsia="zh-CN"/>
              </w:rPr>
              <w:t xml:space="preserve"> to </w:t>
            </w:r>
            <w:r w:rsidRPr="00CE6F00">
              <w:rPr>
                <w:rFonts w:ascii="Times New Roman" w:eastAsia="Times New Roman" w:hAnsi="Times New Roman"/>
                <w:lang w:eastAsia="zh-CN"/>
              </w:rPr>
              <w:t xml:space="preserve">permanently </w:t>
            </w:r>
            <w:r w:rsidRPr="00CE6F00">
              <w:rPr>
                <w:rFonts w:ascii="Times New Roman" w:eastAsia="Times New Roman" w:hAnsi="Times New Roman"/>
                <w:lang w:val="en-US" w:eastAsia="zh-CN"/>
              </w:rPr>
              <w:t>disable the capability of the AIoT device(s) to transmit RF signals</w:t>
            </w:r>
            <w:r>
              <w:rPr>
                <w:rFonts w:ascii="Times New Roman" w:eastAsiaTheme="minorEastAsia" w:hAnsi="Times New Roman" w:hint="eastAsia"/>
                <w:lang w:eastAsia="zh-CN"/>
              </w:rPr>
              <w:t>.</w:t>
            </w:r>
          </w:p>
          <w:p w14:paraId="76BB7005" w14:textId="77777777" w:rsidR="0091026E" w:rsidRPr="00BD24D2" w:rsidRDefault="0091026E" w:rsidP="0091026E">
            <w:pPr>
              <w:pStyle w:val="1"/>
              <w:rPr>
                <w:rFonts w:ascii="Times New Roman" w:hAnsi="Times New Roman" w:cs="Times New Roman"/>
                <w:kern w:val="0"/>
                <w:sz w:val="20"/>
                <w:szCs w:val="20"/>
                <w:lang w:val="en-GB"/>
              </w:rPr>
            </w:pPr>
            <w:r w:rsidRPr="00BD24D2">
              <w:rPr>
                <w:rFonts w:ascii="Times New Roman" w:hAnsi="Times New Roman" w:cs="Times New Roman" w:hint="eastAsia"/>
                <w:kern w:val="0"/>
                <w:sz w:val="20"/>
                <w:szCs w:val="20"/>
                <w:lang w:val="en-GB"/>
              </w:rPr>
              <w:t>TR 38.769</w:t>
            </w:r>
          </w:p>
          <w:p w14:paraId="0FC57771" w14:textId="77777777" w:rsidR="0091026E" w:rsidRPr="00BD24D2" w:rsidRDefault="0091026E" w:rsidP="0091026E">
            <w:pPr>
              <w:keepNext/>
              <w:keepLines/>
              <w:overflowPunct/>
              <w:autoSpaceDE/>
              <w:autoSpaceDN/>
              <w:adjustRightInd/>
              <w:spacing w:before="120" w:after="180"/>
              <w:ind w:left="1418" w:hanging="1418"/>
              <w:textAlignment w:val="auto"/>
              <w:outlineLvl w:val="3"/>
              <w:rPr>
                <w:rFonts w:eastAsia="宋体"/>
                <w:sz w:val="24"/>
                <w:lang w:eastAsia="zh-CN"/>
              </w:rPr>
            </w:pPr>
            <w:r w:rsidRPr="00774D29">
              <w:rPr>
                <w:rFonts w:eastAsia="宋体"/>
                <w:sz w:val="24"/>
              </w:rPr>
              <w:t>6.5.1.2</w:t>
            </w:r>
            <w:r>
              <w:rPr>
                <w:rFonts w:eastAsia="宋体" w:hint="eastAsia"/>
                <w:sz w:val="24"/>
                <w:lang w:eastAsia="zh-CN"/>
              </w:rPr>
              <w:t xml:space="preserve"> </w:t>
            </w:r>
            <w:r w:rsidRPr="00774D29">
              <w:rPr>
                <w:rFonts w:eastAsia="宋体"/>
                <w:sz w:val="24"/>
              </w:rPr>
              <w:t>Command</w:t>
            </w:r>
          </w:p>
          <w:p w14:paraId="2583D4D6" w14:textId="77777777" w:rsidR="0091026E" w:rsidRPr="00774D29" w:rsidRDefault="0091026E" w:rsidP="0091026E">
            <w:pPr>
              <w:overflowPunct/>
              <w:autoSpaceDE/>
              <w:autoSpaceDN/>
              <w:adjustRightInd/>
              <w:spacing w:after="180"/>
              <w:textAlignment w:val="auto"/>
              <w:rPr>
                <w:rFonts w:ascii="Times New Roman" w:eastAsia="Yu Mincho" w:hAnsi="Times New Roman"/>
                <w:lang w:eastAsia="zh-CN"/>
              </w:rPr>
            </w:pPr>
            <w:r w:rsidRPr="00D35224">
              <w:rPr>
                <w:rFonts w:ascii="Times New Roman" w:eastAsia="Yu Mincho" w:hAnsi="Times New Roman"/>
                <w:highlight w:val="yellow"/>
                <w:lang w:eastAsia="zh-CN"/>
              </w:rPr>
              <w:t>Command can be sent by the A-IoT CN for a single device.</w:t>
            </w:r>
            <w:r w:rsidRPr="00774D29">
              <w:rPr>
                <w:rFonts w:ascii="Times New Roman" w:eastAsia="Yu Mincho" w:hAnsi="Times New Roman"/>
                <w:lang w:eastAsia="zh-CN"/>
              </w:rPr>
              <w:t xml:space="preserve"> </w:t>
            </w:r>
          </w:p>
          <w:p w14:paraId="4D88E4B7" w14:textId="77777777" w:rsidR="0091026E" w:rsidRPr="00774D29" w:rsidRDefault="0091026E" w:rsidP="0091026E">
            <w:pPr>
              <w:overflowPunct/>
              <w:autoSpaceDE/>
              <w:autoSpaceDN/>
              <w:adjustRightInd/>
              <w:spacing w:after="180"/>
              <w:textAlignment w:val="auto"/>
              <w:rPr>
                <w:rFonts w:ascii="Times New Roman" w:eastAsia="等线" w:hAnsi="Times New Roman"/>
                <w:lang w:eastAsia="zh-CN"/>
              </w:rPr>
            </w:pPr>
            <w:r w:rsidRPr="00774D29">
              <w:rPr>
                <w:rFonts w:ascii="Times New Roman" w:eastAsia="等线" w:hAnsi="Times New Roman"/>
                <w:lang w:eastAsia="zh-CN"/>
              </w:rPr>
              <w:t>For topology 1, A-IoT RAN node should be able to differentiate between command and inventory.</w:t>
            </w:r>
          </w:p>
          <w:p w14:paraId="2FA7BEB9" w14:textId="17BB2B8E" w:rsidR="0091026E" w:rsidRPr="00CE6F00" w:rsidRDefault="0091026E" w:rsidP="0091026E">
            <w:pPr>
              <w:spacing w:after="180"/>
              <w:rPr>
                <w:rFonts w:ascii="Times New Roman" w:eastAsiaTheme="minorEastAsia" w:hAnsi="Times New Roman"/>
                <w:lang w:eastAsia="zh-CN"/>
              </w:rPr>
            </w:pPr>
            <w:r w:rsidRPr="00774D29">
              <w:rPr>
                <w:rFonts w:ascii="Times New Roman" w:eastAsia="Yu Mincho" w:hAnsi="Times New Roman"/>
                <w:lang w:eastAsia="zh-CN"/>
              </w:rPr>
              <w:t>NOTE 1:</w:t>
            </w:r>
            <w:r w:rsidRPr="00774D29">
              <w:rPr>
                <w:rFonts w:ascii="Times New Roman" w:eastAsia="Yu Mincho" w:hAnsi="Times New Roman"/>
                <w:lang w:eastAsia="zh-CN"/>
              </w:rPr>
              <w:tab/>
              <w:t>Whether command can be performed for a group of devices depends on RAN2, SA2 and SA3.</w:t>
            </w:r>
          </w:p>
        </w:tc>
      </w:tr>
    </w:tbl>
    <w:p w14:paraId="18A36831" w14:textId="3C979815" w:rsidR="00A64DFA" w:rsidRPr="00AA37A5" w:rsidRDefault="00694B47" w:rsidP="00774D29">
      <w:pPr>
        <w:pStyle w:val="PlainText"/>
        <w:spacing w:before="120" w:line="360" w:lineRule="auto"/>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Currently, it can be seen that </w:t>
      </w:r>
      <w:r w:rsidR="00373547">
        <w:rPr>
          <w:rFonts w:ascii="Times New Roman" w:eastAsiaTheme="minorEastAsia" w:hAnsi="Times New Roman" w:hint="eastAsia"/>
          <w:sz w:val="20"/>
          <w:szCs w:val="20"/>
          <w:lang w:eastAsia="zh-CN"/>
        </w:rPr>
        <w:t xml:space="preserve">both </w:t>
      </w:r>
      <w:r>
        <w:rPr>
          <w:rFonts w:ascii="Times New Roman" w:eastAsiaTheme="minorEastAsia" w:hAnsi="Times New Roman" w:hint="eastAsia"/>
          <w:sz w:val="20"/>
          <w:szCs w:val="20"/>
          <w:lang w:eastAsia="zh-CN"/>
        </w:rPr>
        <w:t xml:space="preserve">SA and RAN </w:t>
      </w:r>
      <w:r w:rsidR="00373547">
        <w:rPr>
          <w:rFonts w:ascii="Times New Roman" w:eastAsiaTheme="minorEastAsia" w:hAnsi="Times New Roman" w:hint="eastAsia"/>
          <w:sz w:val="20"/>
          <w:szCs w:val="20"/>
          <w:lang w:eastAsia="zh-CN"/>
        </w:rPr>
        <w:t xml:space="preserve">reach a common understanding that </w:t>
      </w:r>
      <w:r>
        <w:rPr>
          <w:rFonts w:ascii="Times New Roman" w:eastAsiaTheme="minorEastAsia" w:hAnsi="Times New Roman" w:hint="eastAsia"/>
          <w:sz w:val="20"/>
          <w:szCs w:val="20"/>
          <w:lang w:eastAsia="zh-CN"/>
        </w:rPr>
        <w:t xml:space="preserve">the command operation can only be </w:t>
      </w:r>
      <w:r w:rsidRPr="00554A08">
        <w:rPr>
          <w:rFonts w:ascii="Times New Roman" w:eastAsiaTheme="minorEastAsia" w:hAnsi="Times New Roman"/>
          <w:sz w:val="20"/>
          <w:szCs w:val="20"/>
          <w:lang w:eastAsia="zh-CN"/>
        </w:rPr>
        <w:t>sent by the A-IoT CN for a single device.</w:t>
      </w:r>
      <w:r>
        <w:rPr>
          <w:rFonts w:ascii="Times New Roman" w:eastAsiaTheme="minorEastAsia" w:hAnsi="Times New Roman" w:hint="eastAsia"/>
          <w:sz w:val="20"/>
          <w:szCs w:val="20"/>
          <w:lang w:eastAsia="zh-CN"/>
        </w:rPr>
        <w:t xml:space="preserve"> Based on this principle, </w:t>
      </w:r>
      <w:r w:rsidR="00B354B8">
        <w:rPr>
          <w:rFonts w:ascii="Times New Roman" w:eastAsiaTheme="minorEastAsia" w:hAnsi="Times New Roman" w:hint="eastAsia"/>
          <w:sz w:val="20"/>
          <w:szCs w:val="20"/>
          <w:lang w:eastAsia="zh-CN"/>
        </w:rPr>
        <w:t>each</w:t>
      </w:r>
      <w:r>
        <w:rPr>
          <w:rFonts w:ascii="Times New Roman" w:eastAsiaTheme="minorEastAsia" w:hAnsi="Times New Roman" w:hint="eastAsia"/>
          <w:sz w:val="20"/>
          <w:szCs w:val="20"/>
          <w:lang w:eastAsia="zh-CN"/>
        </w:rPr>
        <w:t xml:space="preserve"> </w:t>
      </w:r>
      <w:r w:rsidR="00385405">
        <w:rPr>
          <w:rFonts w:ascii="Times New Roman" w:eastAsiaTheme="minorEastAsia" w:hAnsi="Times New Roman" w:hint="eastAsia"/>
          <w:sz w:val="20"/>
          <w:szCs w:val="20"/>
          <w:lang w:eastAsia="zh-CN"/>
        </w:rPr>
        <w:t>C</w:t>
      </w:r>
      <w:r w:rsidR="008B62AE">
        <w:rPr>
          <w:rFonts w:ascii="Times New Roman" w:eastAsiaTheme="minorEastAsia" w:hAnsi="Times New Roman" w:hint="eastAsia"/>
          <w:sz w:val="20"/>
          <w:szCs w:val="20"/>
          <w:lang w:eastAsia="zh-CN"/>
        </w:rPr>
        <w:t>ommand Request</w:t>
      </w:r>
      <w:r>
        <w:rPr>
          <w:rFonts w:ascii="Times New Roman" w:eastAsiaTheme="minorEastAsia" w:hAnsi="Times New Roman" w:hint="eastAsia"/>
          <w:sz w:val="20"/>
          <w:szCs w:val="20"/>
          <w:lang w:eastAsia="zh-CN"/>
        </w:rPr>
        <w:t xml:space="preserve"> procedure </w:t>
      </w:r>
      <w:r w:rsidR="00B354B8">
        <w:rPr>
          <w:rFonts w:ascii="Times New Roman" w:eastAsiaTheme="minorEastAsia" w:hAnsi="Times New Roman" w:hint="eastAsia"/>
          <w:sz w:val="20"/>
          <w:szCs w:val="20"/>
          <w:lang w:eastAsia="zh-CN"/>
        </w:rPr>
        <w:t xml:space="preserve">only </w:t>
      </w:r>
      <w:r>
        <w:rPr>
          <w:rFonts w:ascii="Times New Roman" w:eastAsiaTheme="minorEastAsia" w:hAnsi="Times New Roman" w:hint="eastAsia"/>
          <w:sz w:val="20"/>
          <w:szCs w:val="20"/>
          <w:lang w:eastAsia="zh-CN"/>
        </w:rPr>
        <w:t>applies to a single device</w:t>
      </w:r>
      <w:r w:rsidR="008B62AE">
        <w:rPr>
          <w:rFonts w:ascii="Times New Roman" w:eastAsiaTheme="minorEastAsia" w:hAnsi="Times New Roman" w:hint="eastAsia"/>
          <w:sz w:val="20"/>
          <w:szCs w:val="20"/>
          <w:lang w:eastAsia="zh-CN"/>
        </w:rPr>
        <w:t xml:space="preserve">. As </w:t>
      </w:r>
      <w:r w:rsidR="004359FE">
        <w:rPr>
          <w:rFonts w:ascii="Times New Roman" w:eastAsiaTheme="minorEastAsia" w:hAnsi="Times New Roman" w:hint="eastAsia"/>
          <w:sz w:val="20"/>
          <w:szCs w:val="20"/>
          <w:lang w:eastAsia="zh-CN"/>
        </w:rPr>
        <w:t>per device procedure</w:t>
      </w:r>
      <w:r w:rsidR="008B62AE">
        <w:rPr>
          <w:rFonts w:ascii="Times New Roman" w:eastAsiaTheme="minorEastAsia" w:hAnsi="Times New Roman" w:hint="eastAsia"/>
          <w:sz w:val="20"/>
          <w:szCs w:val="20"/>
          <w:lang w:eastAsia="zh-CN"/>
        </w:rPr>
        <w:t xml:space="preserve">, there is no need to </w:t>
      </w:r>
      <w:r w:rsidR="00361A89">
        <w:rPr>
          <w:rFonts w:ascii="Times New Roman" w:eastAsiaTheme="minorEastAsia" w:hAnsi="Times New Roman" w:hint="eastAsia"/>
          <w:sz w:val="20"/>
          <w:szCs w:val="20"/>
          <w:lang w:eastAsia="zh-CN"/>
        </w:rPr>
        <w:t xml:space="preserve">distinguish the </w:t>
      </w:r>
      <w:r w:rsidR="00361A89" w:rsidRPr="00361A89">
        <w:rPr>
          <w:rFonts w:ascii="Times New Roman" w:eastAsiaTheme="minorEastAsia" w:hAnsi="Times New Roman"/>
          <w:sz w:val="20"/>
          <w:szCs w:val="20"/>
          <w:lang w:eastAsia="zh-CN"/>
        </w:rPr>
        <w:t>C</w:t>
      </w:r>
      <w:r w:rsidR="00361A89">
        <w:rPr>
          <w:rFonts w:ascii="Times New Roman" w:eastAsiaTheme="minorEastAsia" w:hAnsi="Times New Roman" w:hint="eastAsia"/>
          <w:sz w:val="20"/>
          <w:szCs w:val="20"/>
          <w:lang w:eastAsia="zh-CN"/>
        </w:rPr>
        <w:t>OMMAND</w:t>
      </w:r>
      <w:r w:rsidR="00361A89" w:rsidRPr="00361A89">
        <w:rPr>
          <w:rFonts w:ascii="Times New Roman" w:eastAsiaTheme="minorEastAsia" w:hAnsi="Times New Roman"/>
          <w:sz w:val="20"/>
          <w:szCs w:val="20"/>
          <w:lang w:eastAsia="zh-CN"/>
        </w:rPr>
        <w:t xml:space="preserve"> R</w:t>
      </w:r>
      <w:r w:rsidR="00361A89">
        <w:rPr>
          <w:rFonts w:ascii="Times New Roman" w:eastAsiaTheme="minorEastAsia" w:hAnsi="Times New Roman" w:hint="eastAsia"/>
          <w:sz w:val="20"/>
          <w:szCs w:val="20"/>
          <w:lang w:eastAsia="zh-CN"/>
        </w:rPr>
        <w:t xml:space="preserve">ESPONSE message and </w:t>
      </w:r>
      <w:r w:rsidR="00361A89" w:rsidRPr="00361A89">
        <w:rPr>
          <w:rFonts w:ascii="Times New Roman" w:eastAsiaTheme="minorEastAsia" w:hAnsi="Times New Roman"/>
          <w:sz w:val="20"/>
          <w:szCs w:val="20"/>
          <w:lang w:eastAsia="zh-CN"/>
        </w:rPr>
        <w:lastRenderedPageBreak/>
        <w:t>C</w:t>
      </w:r>
      <w:r w:rsidR="00361A89">
        <w:rPr>
          <w:rFonts w:ascii="Times New Roman" w:eastAsiaTheme="minorEastAsia" w:hAnsi="Times New Roman" w:hint="eastAsia"/>
          <w:sz w:val="20"/>
          <w:szCs w:val="20"/>
          <w:lang w:eastAsia="zh-CN"/>
        </w:rPr>
        <w:t>OMMAND</w:t>
      </w:r>
      <w:r w:rsidR="00361A89" w:rsidRPr="00361A89">
        <w:rPr>
          <w:rFonts w:ascii="Times New Roman" w:eastAsiaTheme="minorEastAsia" w:hAnsi="Times New Roman"/>
          <w:sz w:val="20"/>
          <w:szCs w:val="20"/>
          <w:lang w:eastAsia="zh-CN"/>
        </w:rPr>
        <w:t xml:space="preserve"> R</w:t>
      </w:r>
      <w:r w:rsidR="00361A89">
        <w:rPr>
          <w:rFonts w:ascii="Times New Roman" w:eastAsiaTheme="minorEastAsia" w:hAnsi="Times New Roman" w:hint="eastAsia"/>
          <w:sz w:val="20"/>
          <w:szCs w:val="20"/>
          <w:lang w:eastAsia="zh-CN"/>
        </w:rPr>
        <w:t>EPORT message</w:t>
      </w:r>
      <w:r>
        <w:rPr>
          <w:rFonts w:ascii="Times New Roman" w:eastAsiaTheme="minorEastAsia" w:hAnsi="Times New Roman" w:hint="eastAsia"/>
          <w:sz w:val="20"/>
          <w:szCs w:val="20"/>
          <w:lang w:eastAsia="zh-CN"/>
        </w:rPr>
        <w:t>.</w:t>
      </w:r>
      <w:r w:rsidR="00361A89">
        <w:rPr>
          <w:rFonts w:ascii="Times New Roman" w:eastAsiaTheme="minorEastAsia" w:hAnsi="Times New Roman" w:hint="eastAsia"/>
          <w:sz w:val="20"/>
          <w:szCs w:val="20"/>
          <w:lang w:eastAsia="zh-CN"/>
        </w:rPr>
        <w:t xml:space="preserve"> The command results would be carried in the </w:t>
      </w:r>
      <w:r w:rsidR="00361A89" w:rsidRPr="00361A89">
        <w:rPr>
          <w:rFonts w:ascii="Times New Roman" w:eastAsiaTheme="minorEastAsia" w:hAnsi="Times New Roman"/>
          <w:sz w:val="20"/>
          <w:szCs w:val="20"/>
          <w:lang w:eastAsia="zh-CN"/>
        </w:rPr>
        <w:t>C</w:t>
      </w:r>
      <w:r w:rsidR="00361A89">
        <w:rPr>
          <w:rFonts w:ascii="Times New Roman" w:eastAsiaTheme="minorEastAsia" w:hAnsi="Times New Roman" w:hint="eastAsia"/>
          <w:sz w:val="20"/>
          <w:szCs w:val="20"/>
          <w:lang w:eastAsia="zh-CN"/>
        </w:rPr>
        <w:t>OMMAND</w:t>
      </w:r>
      <w:r w:rsidR="00361A89" w:rsidRPr="00361A89">
        <w:rPr>
          <w:rFonts w:ascii="Times New Roman" w:eastAsiaTheme="minorEastAsia" w:hAnsi="Times New Roman"/>
          <w:sz w:val="20"/>
          <w:szCs w:val="20"/>
          <w:lang w:eastAsia="zh-CN"/>
        </w:rPr>
        <w:t xml:space="preserve"> R</w:t>
      </w:r>
      <w:r w:rsidR="00361A89">
        <w:rPr>
          <w:rFonts w:ascii="Times New Roman" w:eastAsiaTheme="minorEastAsia" w:hAnsi="Times New Roman" w:hint="eastAsia"/>
          <w:sz w:val="20"/>
          <w:szCs w:val="20"/>
          <w:lang w:eastAsia="zh-CN"/>
        </w:rPr>
        <w:t>ESPONSE message once the gNB retrieves the results from the AIoT device(s).</w:t>
      </w:r>
      <w:r w:rsidR="00373547">
        <w:rPr>
          <w:rFonts w:ascii="Times New Roman" w:eastAsiaTheme="minorEastAsia" w:hAnsi="Times New Roman" w:hint="eastAsia"/>
          <w:sz w:val="20"/>
          <w:szCs w:val="20"/>
          <w:lang w:eastAsia="zh-CN"/>
        </w:rPr>
        <w:t xml:space="preserve"> </w:t>
      </w:r>
      <w:r w:rsidR="00972636">
        <w:rPr>
          <w:rFonts w:ascii="Times New Roman" w:eastAsiaTheme="minorEastAsia" w:hAnsi="Times New Roman" w:hint="eastAsia"/>
          <w:sz w:val="20"/>
          <w:szCs w:val="20"/>
          <w:lang w:eastAsia="zh-CN"/>
        </w:rPr>
        <w:t xml:space="preserve">To allow </w:t>
      </w:r>
      <w:r w:rsidR="000D618D">
        <w:rPr>
          <w:rFonts w:ascii="Times New Roman" w:eastAsiaTheme="minorEastAsia" w:hAnsi="Times New Roman" w:hint="eastAsia"/>
          <w:sz w:val="20"/>
          <w:szCs w:val="20"/>
          <w:lang w:eastAsia="zh-CN"/>
        </w:rPr>
        <w:t xml:space="preserve">AF providing </w:t>
      </w:r>
      <w:r w:rsidR="00972636">
        <w:rPr>
          <w:rFonts w:ascii="Times New Roman" w:eastAsiaTheme="minorEastAsia" w:hAnsi="Times New Roman" w:hint="eastAsia"/>
          <w:sz w:val="20"/>
          <w:szCs w:val="20"/>
          <w:lang w:eastAsia="zh-CN"/>
        </w:rPr>
        <w:t>multiple</w:t>
      </w:r>
      <w:r w:rsidR="00AA37A5">
        <w:rPr>
          <w:rFonts w:ascii="Times New Roman" w:eastAsiaTheme="minorEastAsia" w:hAnsi="Times New Roman" w:hint="eastAsia"/>
          <w:sz w:val="20"/>
          <w:szCs w:val="20"/>
          <w:lang w:eastAsia="zh-CN"/>
        </w:rPr>
        <w:t xml:space="preserve"> </w:t>
      </w:r>
      <w:r w:rsidR="000D618D">
        <w:rPr>
          <w:rFonts w:ascii="Times New Roman" w:eastAsiaTheme="minorEastAsia" w:hAnsi="Times New Roman" w:hint="eastAsia"/>
          <w:sz w:val="20"/>
          <w:szCs w:val="20"/>
          <w:lang w:eastAsia="zh-CN"/>
        </w:rPr>
        <w:t xml:space="preserve">identical </w:t>
      </w:r>
      <w:r w:rsidR="00AA37A5">
        <w:rPr>
          <w:rFonts w:ascii="Times New Roman" w:eastAsiaTheme="minorEastAsia" w:hAnsi="Times New Roman" w:hint="eastAsia"/>
          <w:sz w:val="20"/>
          <w:szCs w:val="20"/>
          <w:lang w:eastAsia="zh-CN"/>
        </w:rPr>
        <w:t xml:space="preserve">command </w:t>
      </w:r>
      <w:r w:rsidR="000D618D">
        <w:rPr>
          <w:rFonts w:ascii="Times New Roman" w:eastAsiaTheme="minorEastAsia" w:hAnsi="Times New Roman" w:hint="eastAsia"/>
          <w:sz w:val="20"/>
          <w:szCs w:val="20"/>
          <w:lang w:eastAsia="zh-CN"/>
        </w:rPr>
        <w:t>operations</w:t>
      </w:r>
      <w:r w:rsidR="00AA37A5">
        <w:rPr>
          <w:rFonts w:ascii="Times New Roman" w:eastAsiaTheme="minorEastAsia" w:hAnsi="Times New Roman" w:hint="eastAsia"/>
          <w:sz w:val="20"/>
          <w:szCs w:val="20"/>
          <w:lang w:eastAsia="zh-CN"/>
        </w:rPr>
        <w:t xml:space="preserve"> to</w:t>
      </w:r>
      <w:r w:rsidR="00167E00">
        <w:rPr>
          <w:rFonts w:ascii="Times New Roman" w:eastAsiaTheme="minorEastAsia" w:hAnsi="Times New Roman" w:hint="eastAsia"/>
          <w:sz w:val="20"/>
          <w:szCs w:val="20"/>
          <w:lang w:eastAsia="zh-CN"/>
        </w:rPr>
        <w:t>wards</w:t>
      </w:r>
      <w:r w:rsidR="00AA37A5">
        <w:rPr>
          <w:rFonts w:ascii="Times New Roman" w:eastAsiaTheme="minorEastAsia" w:hAnsi="Times New Roman" w:hint="eastAsia"/>
          <w:sz w:val="20"/>
          <w:szCs w:val="20"/>
          <w:lang w:eastAsia="zh-CN"/>
        </w:rPr>
        <w:t xml:space="preserve"> multiple AIoT device(s), </w:t>
      </w:r>
      <w:r w:rsidR="004A579D">
        <w:rPr>
          <w:rFonts w:ascii="Times New Roman" w:eastAsiaTheme="minorEastAsia" w:hAnsi="Times New Roman" w:hint="eastAsia"/>
          <w:sz w:val="20"/>
          <w:szCs w:val="20"/>
          <w:lang w:eastAsia="zh-CN"/>
        </w:rPr>
        <w:t>RAN3</w:t>
      </w:r>
      <w:r w:rsidR="00972636">
        <w:rPr>
          <w:rFonts w:ascii="Times New Roman" w:eastAsiaTheme="minorEastAsia" w:hAnsi="Times New Roman" w:hint="eastAsia"/>
          <w:sz w:val="20"/>
          <w:szCs w:val="20"/>
          <w:lang w:eastAsia="zh-CN"/>
        </w:rPr>
        <w:t xml:space="preserve"> needs to </w:t>
      </w:r>
      <w:r w:rsidR="004A579D">
        <w:rPr>
          <w:rFonts w:ascii="Times New Roman" w:eastAsiaTheme="minorEastAsia" w:hAnsi="Times New Roman" w:hint="eastAsia"/>
          <w:sz w:val="20"/>
          <w:szCs w:val="20"/>
          <w:lang w:eastAsia="zh-CN"/>
        </w:rPr>
        <w:t>support</w:t>
      </w:r>
      <w:r w:rsidR="00972636">
        <w:rPr>
          <w:rFonts w:ascii="Times New Roman" w:eastAsiaTheme="minorEastAsia" w:hAnsi="Times New Roman" w:hint="eastAsia"/>
          <w:sz w:val="20"/>
          <w:szCs w:val="20"/>
          <w:lang w:eastAsia="zh-CN"/>
        </w:rPr>
        <w:t xml:space="preserve"> </w:t>
      </w:r>
      <w:r w:rsidR="00DD73ED" w:rsidRPr="00526921">
        <w:rPr>
          <w:rFonts w:ascii="Times New Roman" w:eastAsiaTheme="minorEastAsia" w:hAnsi="Times New Roman"/>
          <w:sz w:val="20"/>
          <w:szCs w:val="20"/>
          <w:lang w:eastAsia="zh-CN"/>
        </w:rPr>
        <w:t>AIOTF</w:t>
      </w:r>
      <w:r w:rsidR="00DD73ED">
        <w:rPr>
          <w:rFonts w:ascii="Times New Roman" w:eastAsiaTheme="minorEastAsia" w:hAnsi="Times New Roman" w:hint="eastAsia"/>
          <w:sz w:val="20"/>
          <w:szCs w:val="20"/>
          <w:lang w:eastAsia="zh-CN"/>
        </w:rPr>
        <w:t xml:space="preserve"> initiates </w:t>
      </w:r>
      <w:r w:rsidR="00AA37A5">
        <w:rPr>
          <w:rFonts w:ascii="Times New Roman" w:eastAsiaTheme="minorEastAsia" w:hAnsi="Times New Roman" w:hint="eastAsia"/>
          <w:sz w:val="20"/>
          <w:szCs w:val="20"/>
          <w:lang w:eastAsia="zh-CN"/>
        </w:rPr>
        <w:t xml:space="preserve">parallel </w:t>
      </w:r>
      <w:r w:rsidR="00DD73ED">
        <w:rPr>
          <w:rFonts w:ascii="Times New Roman" w:eastAsiaTheme="minorEastAsia" w:hAnsi="Times New Roman" w:hint="eastAsia"/>
          <w:sz w:val="20"/>
          <w:szCs w:val="20"/>
          <w:lang w:eastAsia="zh-CN"/>
        </w:rPr>
        <w:t>C</w:t>
      </w:r>
      <w:r w:rsidR="00171688">
        <w:rPr>
          <w:rFonts w:ascii="Times New Roman" w:eastAsiaTheme="minorEastAsia" w:hAnsi="Times New Roman" w:hint="eastAsia"/>
          <w:sz w:val="20"/>
          <w:szCs w:val="20"/>
          <w:lang w:eastAsia="zh-CN"/>
        </w:rPr>
        <w:t>ommand</w:t>
      </w:r>
      <w:r w:rsidR="00526921">
        <w:rPr>
          <w:rFonts w:ascii="Times New Roman" w:eastAsiaTheme="minorEastAsia" w:hAnsi="Times New Roman" w:hint="eastAsia"/>
          <w:sz w:val="20"/>
          <w:szCs w:val="20"/>
          <w:lang w:eastAsia="zh-CN"/>
        </w:rPr>
        <w:t xml:space="preserve"> </w:t>
      </w:r>
      <w:r w:rsidR="00DD73ED">
        <w:rPr>
          <w:rFonts w:ascii="Times New Roman" w:eastAsiaTheme="minorEastAsia" w:hAnsi="Times New Roman" w:hint="eastAsia"/>
          <w:sz w:val="20"/>
          <w:szCs w:val="20"/>
          <w:lang w:eastAsia="zh-CN"/>
        </w:rPr>
        <w:t>R</w:t>
      </w:r>
      <w:r w:rsidR="00171688">
        <w:rPr>
          <w:rFonts w:ascii="Times New Roman" w:eastAsiaTheme="minorEastAsia" w:hAnsi="Times New Roman" w:hint="eastAsia"/>
          <w:sz w:val="20"/>
          <w:szCs w:val="20"/>
          <w:lang w:eastAsia="zh-CN"/>
        </w:rPr>
        <w:t>equest</w:t>
      </w:r>
      <w:r w:rsidR="00DD73ED">
        <w:rPr>
          <w:rFonts w:ascii="Times New Roman" w:eastAsiaTheme="minorEastAsia" w:hAnsi="Times New Roman" w:hint="eastAsia"/>
          <w:sz w:val="20"/>
          <w:szCs w:val="20"/>
          <w:lang w:eastAsia="zh-CN"/>
        </w:rPr>
        <w:t xml:space="preserve"> procedure</w:t>
      </w:r>
      <w:r w:rsidR="00526921">
        <w:rPr>
          <w:rFonts w:ascii="Times New Roman" w:eastAsiaTheme="minorEastAsia" w:hAnsi="Times New Roman" w:hint="eastAsia"/>
          <w:sz w:val="20"/>
          <w:szCs w:val="20"/>
          <w:lang w:eastAsia="zh-CN"/>
        </w:rPr>
        <w:t>s</w:t>
      </w:r>
      <w:r w:rsidR="008976CD" w:rsidRPr="008976CD">
        <w:rPr>
          <w:rFonts w:ascii="Times New Roman" w:eastAsiaTheme="minorEastAsia" w:hAnsi="Times New Roman" w:hint="eastAsia"/>
          <w:sz w:val="20"/>
          <w:szCs w:val="20"/>
          <w:lang w:eastAsia="zh-CN"/>
        </w:rPr>
        <w:t xml:space="preserve"> </w:t>
      </w:r>
      <w:r w:rsidR="00DD73ED">
        <w:rPr>
          <w:rFonts w:ascii="Times New Roman" w:eastAsiaTheme="minorEastAsia" w:hAnsi="Times New Roman" w:hint="eastAsia"/>
          <w:sz w:val="20"/>
          <w:szCs w:val="20"/>
          <w:lang w:eastAsia="zh-CN"/>
        </w:rPr>
        <w:t>for</w:t>
      </w:r>
      <w:r w:rsidR="008976CD">
        <w:rPr>
          <w:rFonts w:ascii="Times New Roman" w:eastAsiaTheme="minorEastAsia" w:hAnsi="Times New Roman" w:hint="eastAsia"/>
          <w:sz w:val="20"/>
          <w:szCs w:val="20"/>
          <w:lang w:eastAsia="zh-CN"/>
        </w:rPr>
        <w:t xml:space="preserve"> </w:t>
      </w:r>
      <w:r w:rsidR="000D618D">
        <w:rPr>
          <w:rFonts w:ascii="Times New Roman" w:eastAsiaTheme="minorEastAsia" w:hAnsi="Times New Roman" w:hint="eastAsia"/>
          <w:sz w:val="20"/>
          <w:szCs w:val="20"/>
          <w:lang w:eastAsia="zh-CN"/>
        </w:rPr>
        <w:t xml:space="preserve">same command service operations towards </w:t>
      </w:r>
      <w:r w:rsidR="008976CD">
        <w:rPr>
          <w:rFonts w:ascii="Times New Roman" w:eastAsiaTheme="minorEastAsia" w:hAnsi="Times New Roman" w:hint="eastAsia"/>
          <w:sz w:val="20"/>
          <w:szCs w:val="20"/>
          <w:lang w:eastAsia="zh-CN"/>
        </w:rPr>
        <w:t>multiple AIoT devices</w:t>
      </w:r>
      <w:r w:rsidR="00526921">
        <w:rPr>
          <w:rFonts w:ascii="Times New Roman" w:eastAsiaTheme="minorEastAsia" w:hAnsi="Times New Roman" w:hint="eastAsia"/>
          <w:sz w:val="20"/>
          <w:szCs w:val="20"/>
          <w:lang w:eastAsia="zh-CN"/>
        </w:rPr>
        <w:t xml:space="preserve"> </w:t>
      </w:r>
      <w:r w:rsidR="008976CD">
        <w:rPr>
          <w:rFonts w:ascii="Times New Roman" w:eastAsiaTheme="minorEastAsia" w:hAnsi="Times New Roman" w:hint="eastAsia"/>
          <w:sz w:val="20"/>
          <w:szCs w:val="20"/>
          <w:lang w:eastAsia="zh-CN"/>
        </w:rPr>
        <w:t>to</w:t>
      </w:r>
      <w:r w:rsidR="00526921">
        <w:rPr>
          <w:rFonts w:ascii="Times New Roman" w:eastAsiaTheme="minorEastAsia" w:hAnsi="Times New Roman" w:hint="eastAsia"/>
          <w:sz w:val="20"/>
          <w:szCs w:val="20"/>
          <w:lang w:eastAsia="zh-CN"/>
        </w:rPr>
        <w:t xml:space="preserve"> the gNB.</w:t>
      </w:r>
    </w:p>
    <w:p w14:paraId="2842AD22" w14:textId="27345983" w:rsidR="00A64DFA" w:rsidRDefault="00A64DFA" w:rsidP="00526921">
      <w:pPr>
        <w:pStyle w:val="PlainText"/>
        <w:spacing w:line="360" w:lineRule="auto"/>
        <w:jc w:val="both"/>
        <w:rPr>
          <w:rFonts w:ascii="Times New Roman" w:eastAsiaTheme="minorEastAsia" w:hAnsi="Times New Roman"/>
          <w:b/>
          <w:bCs/>
          <w:sz w:val="20"/>
          <w:szCs w:val="20"/>
          <w:lang w:eastAsia="zh-CN"/>
        </w:rPr>
      </w:pPr>
      <w:r>
        <w:rPr>
          <w:rFonts w:ascii="Times New Roman" w:eastAsiaTheme="minorEastAsia" w:hAnsi="Times New Roman" w:hint="eastAsia"/>
          <w:b/>
          <w:bCs/>
          <w:sz w:val="20"/>
          <w:szCs w:val="20"/>
          <w:lang w:eastAsia="zh-CN"/>
        </w:rPr>
        <w:t xml:space="preserve">Proposal 3: </w:t>
      </w:r>
      <w:r w:rsidR="00A12CF8">
        <w:rPr>
          <w:rFonts w:ascii="Times New Roman" w:eastAsiaTheme="minorEastAsia" w:hAnsi="Times New Roman" w:hint="eastAsia"/>
          <w:b/>
          <w:bCs/>
          <w:sz w:val="20"/>
          <w:szCs w:val="20"/>
          <w:lang w:eastAsia="zh-CN"/>
        </w:rPr>
        <w:t xml:space="preserve">Each </w:t>
      </w:r>
      <w:r w:rsidR="00385405" w:rsidRPr="00385405">
        <w:rPr>
          <w:rFonts w:ascii="Times New Roman" w:eastAsiaTheme="minorEastAsia" w:hAnsi="Times New Roman" w:hint="eastAsia"/>
          <w:b/>
          <w:bCs/>
          <w:sz w:val="20"/>
          <w:szCs w:val="20"/>
          <w:lang w:eastAsia="zh-CN"/>
        </w:rPr>
        <w:t>C</w:t>
      </w:r>
      <w:r w:rsidR="00A12CF8">
        <w:rPr>
          <w:rFonts w:ascii="Times New Roman" w:eastAsiaTheme="minorEastAsia" w:hAnsi="Times New Roman" w:hint="eastAsia"/>
          <w:b/>
          <w:bCs/>
          <w:sz w:val="20"/>
          <w:szCs w:val="20"/>
          <w:lang w:eastAsia="zh-CN"/>
        </w:rPr>
        <w:t>ommand Request</w:t>
      </w:r>
      <w:r w:rsidR="00167E00" w:rsidRPr="00167E00">
        <w:rPr>
          <w:rFonts w:ascii="Times New Roman" w:eastAsiaTheme="minorEastAsia" w:hAnsi="Times New Roman"/>
          <w:b/>
          <w:bCs/>
          <w:sz w:val="20"/>
          <w:szCs w:val="20"/>
          <w:lang w:eastAsia="zh-CN"/>
        </w:rPr>
        <w:t xml:space="preserve"> procedure only applies to a single device</w:t>
      </w:r>
      <w:r w:rsidR="00954CEC">
        <w:rPr>
          <w:rFonts w:ascii="Times New Roman" w:eastAsiaTheme="minorEastAsia" w:hAnsi="Times New Roman" w:hint="eastAsia"/>
          <w:b/>
          <w:bCs/>
          <w:sz w:val="20"/>
          <w:szCs w:val="20"/>
          <w:lang w:eastAsia="zh-CN"/>
        </w:rPr>
        <w:t>.</w:t>
      </w:r>
    </w:p>
    <w:p w14:paraId="2B88BF6A" w14:textId="20D6FF65" w:rsidR="00361A89" w:rsidRDefault="00361A89" w:rsidP="00526921">
      <w:pPr>
        <w:pStyle w:val="PlainText"/>
        <w:spacing w:line="360" w:lineRule="auto"/>
        <w:jc w:val="both"/>
        <w:rPr>
          <w:rFonts w:ascii="Times New Roman" w:eastAsiaTheme="minorEastAsia" w:hAnsi="Times New Roman"/>
          <w:b/>
          <w:bCs/>
          <w:sz w:val="20"/>
          <w:szCs w:val="20"/>
          <w:lang w:eastAsia="zh-CN"/>
        </w:rPr>
      </w:pPr>
      <w:r>
        <w:rPr>
          <w:rFonts w:ascii="Times New Roman" w:eastAsiaTheme="minorEastAsia" w:hAnsi="Times New Roman" w:hint="eastAsia"/>
          <w:b/>
          <w:bCs/>
          <w:sz w:val="20"/>
          <w:szCs w:val="20"/>
          <w:lang w:eastAsia="zh-CN"/>
        </w:rPr>
        <w:t>Proposal 4: It is no required to introduce a solely Command Report procedure.</w:t>
      </w:r>
    </w:p>
    <w:p w14:paraId="70C9B1B2" w14:textId="1EB232AD" w:rsidR="00FD1A65" w:rsidRDefault="00FD1A65" w:rsidP="00526921">
      <w:pPr>
        <w:pStyle w:val="PlainText"/>
        <w:spacing w:line="360" w:lineRule="auto"/>
        <w:jc w:val="both"/>
        <w:rPr>
          <w:rFonts w:ascii="Times New Roman" w:eastAsiaTheme="minorEastAsia" w:hAnsi="Times New Roman"/>
          <w:sz w:val="20"/>
          <w:szCs w:val="20"/>
          <w:lang w:eastAsia="zh-CN"/>
        </w:rPr>
      </w:pPr>
      <w:r>
        <w:rPr>
          <w:rFonts w:ascii="Times New Roman" w:eastAsiaTheme="minorEastAsia" w:hAnsi="Times New Roman" w:hint="eastAsia"/>
          <w:b/>
          <w:bCs/>
          <w:sz w:val="20"/>
          <w:szCs w:val="20"/>
          <w:lang w:eastAsia="zh-CN"/>
        </w:rPr>
        <w:t xml:space="preserve">Proposal </w:t>
      </w:r>
      <w:r w:rsidR="00361A89">
        <w:rPr>
          <w:rFonts w:ascii="Times New Roman" w:eastAsiaTheme="minorEastAsia" w:hAnsi="Times New Roman" w:hint="eastAsia"/>
          <w:b/>
          <w:bCs/>
          <w:sz w:val="20"/>
          <w:szCs w:val="20"/>
          <w:lang w:eastAsia="zh-CN"/>
        </w:rPr>
        <w:t>5</w:t>
      </w:r>
      <w:r>
        <w:rPr>
          <w:rFonts w:ascii="Times New Roman" w:eastAsiaTheme="minorEastAsia" w:hAnsi="Times New Roman" w:hint="eastAsia"/>
          <w:b/>
          <w:bCs/>
          <w:sz w:val="20"/>
          <w:szCs w:val="20"/>
          <w:lang w:eastAsia="zh-CN"/>
        </w:rPr>
        <w:t xml:space="preserve">: </w:t>
      </w:r>
      <w:r w:rsidR="000D618D" w:rsidRPr="000D618D">
        <w:rPr>
          <w:rFonts w:ascii="Times New Roman" w:eastAsiaTheme="minorEastAsia" w:hAnsi="Times New Roman" w:hint="eastAsia"/>
          <w:b/>
          <w:bCs/>
          <w:sz w:val="20"/>
          <w:szCs w:val="20"/>
          <w:lang w:eastAsia="zh-CN"/>
        </w:rPr>
        <w:t xml:space="preserve">RAN3 needs to support </w:t>
      </w:r>
      <w:r w:rsidR="000D618D" w:rsidRPr="000D618D">
        <w:rPr>
          <w:rFonts w:ascii="Times New Roman" w:eastAsiaTheme="minorEastAsia" w:hAnsi="Times New Roman"/>
          <w:b/>
          <w:bCs/>
          <w:sz w:val="20"/>
          <w:szCs w:val="20"/>
          <w:lang w:eastAsia="zh-CN"/>
        </w:rPr>
        <w:t>AIOTF</w:t>
      </w:r>
      <w:r w:rsidR="000D618D" w:rsidRPr="000D618D">
        <w:rPr>
          <w:rFonts w:ascii="Times New Roman" w:eastAsiaTheme="minorEastAsia" w:hAnsi="Times New Roman" w:hint="eastAsia"/>
          <w:b/>
          <w:bCs/>
          <w:sz w:val="20"/>
          <w:szCs w:val="20"/>
          <w:lang w:eastAsia="zh-CN"/>
        </w:rPr>
        <w:t xml:space="preserve"> initiates parallel C</w:t>
      </w:r>
      <w:r w:rsidR="00171688">
        <w:rPr>
          <w:rFonts w:ascii="Times New Roman" w:eastAsiaTheme="minorEastAsia" w:hAnsi="Times New Roman" w:hint="eastAsia"/>
          <w:b/>
          <w:bCs/>
          <w:sz w:val="20"/>
          <w:szCs w:val="20"/>
          <w:lang w:eastAsia="zh-CN"/>
        </w:rPr>
        <w:t>ommand</w:t>
      </w:r>
      <w:r w:rsidR="000D618D" w:rsidRPr="000D618D">
        <w:rPr>
          <w:rFonts w:ascii="Times New Roman" w:eastAsiaTheme="minorEastAsia" w:hAnsi="Times New Roman" w:hint="eastAsia"/>
          <w:b/>
          <w:bCs/>
          <w:sz w:val="20"/>
          <w:szCs w:val="20"/>
          <w:lang w:eastAsia="zh-CN"/>
        </w:rPr>
        <w:t xml:space="preserve"> R</w:t>
      </w:r>
      <w:r w:rsidR="00171688">
        <w:rPr>
          <w:rFonts w:ascii="Times New Roman" w:eastAsiaTheme="minorEastAsia" w:hAnsi="Times New Roman" w:hint="eastAsia"/>
          <w:b/>
          <w:bCs/>
          <w:sz w:val="20"/>
          <w:szCs w:val="20"/>
          <w:lang w:eastAsia="zh-CN"/>
        </w:rPr>
        <w:t>equest</w:t>
      </w:r>
      <w:r w:rsidR="000D618D" w:rsidRPr="000D618D">
        <w:rPr>
          <w:rFonts w:ascii="Times New Roman" w:eastAsiaTheme="minorEastAsia" w:hAnsi="Times New Roman" w:hint="eastAsia"/>
          <w:b/>
          <w:bCs/>
          <w:sz w:val="20"/>
          <w:szCs w:val="20"/>
          <w:lang w:eastAsia="zh-CN"/>
        </w:rPr>
        <w:t xml:space="preserve"> procedures for same command operations towards multiple AIoT devices to the gNB.</w:t>
      </w:r>
    </w:p>
    <w:p w14:paraId="5629DC67" w14:textId="7E754B3A" w:rsidR="00946FE6" w:rsidRPr="002570AB" w:rsidRDefault="00AE3ABF" w:rsidP="00867DDA">
      <w:pPr>
        <w:pStyle w:val="PlainText"/>
        <w:spacing w:line="360" w:lineRule="auto"/>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Given that</w:t>
      </w:r>
      <w:r w:rsidR="00AF2E70">
        <w:rPr>
          <w:rFonts w:ascii="Times New Roman" w:eastAsiaTheme="minorEastAsia" w:hAnsi="Times New Roman" w:hint="eastAsia"/>
          <w:sz w:val="20"/>
          <w:szCs w:val="20"/>
          <w:lang w:eastAsia="zh-CN"/>
        </w:rPr>
        <w:t xml:space="preserve"> command operation </w:t>
      </w:r>
      <w:r>
        <w:rPr>
          <w:rFonts w:ascii="Times New Roman" w:eastAsiaTheme="minorEastAsia" w:hAnsi="Times New Roman" w:hint="eastAsia"/>
          <w:sz w:val="20"/>
          <w:szCs w:val="20"/>
          <w:lang w:eastAsia="zh-CN"/>
        </w:rPr>
        <w:t xml:space="preserve">is subsequent to </w:t>
      </w:r>
      <w:r w:rsidR="00AF2E70">
        <w:rPr>
          <w:rFonts w:ascii="Times New Roman" w:eastAsiaTheme="minorEastAsia" w:hAnsi="Times New Roman" w:hint="eastAsia"/>
          <w:sz w:val="20"/>
          <w:szCs w:val="20"/>
          <w:lang w:eastAsia="zh-CN"/>
        </w:rPr>
        <w:t xml:space="preserve">inventory </w:t>
      </w:r>
      <w:r>
        <w:rPr>
          <w:rFonts w:ascii="Times New Roman" w:eastAsiaTheme="minorEastAsia" w:hAnsi="Times New Roman" w:hint="eastAsia"/>
          <w:sz w:val="20"/>
          <w:szCs w:val="20"/>
          <w:lang w:eastAsia="zh-CN"/>
        </w:rPr>
        <w:t>operation</w:t>
      </w:r>
      <w:r w:rsidR="00AF2E70">
        <w:rPr>
          <w:rFonts w:ascii="Times New Roman" w:eastAsiaTheme="minorEastAsia" w:hAnsi="Times New Roman" w:hint="eastAsia"/>
          <w:sz w:val="20"/>
          <w:szCs w:val="20"/>
          <w:lang w:eastAsia="zh-CN"/>
        </w:rPr>
        <w:t xml:space="preserve">, </w:t>
      </w:r>
      <w:r w:rsidRPr="00AE3ABF">
        <w:rPr>
          <w:rFonts w:ascii="Times New Roman" w:eastAsiaTheme="minorEastAsia" w:hAnsi="Times New Roman"/>
          <w:sz w:val="20"/>
          <w:szCs w:val="20"/>
          <w:lang w:eastAsia="zh-CN"/>
        </w:rPr>
        <w:t xml:space="preserve">an </w:t>
      </w:r>
      <w:r w:rsidR="0053482B">
        <w:rPr>
          <w:rFonts w:ascii="Times New Roman" w:eastAsiaTheme="minorEastAsia" w:hAnsi="Times New Roman" w:hint="eastAsia"/>
          <w:sz w:val="20"/>
          <w:szCs w:val="20"/>
          <w:lang w:eastAsia="zh-CN"/>
        </w:rPr>
        <w:t>AIoT</w:t>
      </w:r>
      <w:r w:rsidRPr="00AE3ABF">
        <w:rPr>
          <w:rFonts w:ascii="Times New Roman" w:eastAsiaTheme="minorEastAsia" w:hAnsi="Times New Roman"/>
          <w:sz w:val="20"/>
          <w:szCs w:val="20"/>
          <w:lang w:eastAsia="zh-CN"/>
        </w:rPr>
        <w:t xml:space="preserve"> device identification mechanism can be established between the gNB and AIoTF </w:t>
      </w:r>
      <w:r w:rsidR="00DE6F00">
        <w:rPr>
          <w:rFonts w:ascii="Times New Roman" w:eastAsiaTheme="minorEastAsia" w:hAnsi="Times New Roman" w:hint="eastAsia"/>
          <w:sz w:val="20"/>
          <w:szCs w:val="20"/>
          <w:lang w:eastAsia="zh-CN"/>
        </w:rPr>
        <w:t xml:space="preserve">which can be </w:t>
      </w:r>
      <w:r w:rsidRPr="00AE3ABF">
        <w:rPr>
          <w:rFonts w:ascii="Times New Roman" w:eastAsiaTheme="minorEastAsia" w:hAnsi="Times New Roman"/>
          <w:sz w:val="20"/>
          <w:szCs w:val="20"/>
          <w:lang w:eastAsia="zh-CN"/>
        </w:rPr>
        <w:t>analogous to the AMF/RAN UE NGAP ID association in NG interface.</w:t>
      </w:r>
      <w:r w:rsidR="0053482B">
        <w:rPr>
          <w:rFonts w:ascii="Times New Roman" w:eastAsiaTheme="minorEastAsia" w:hAnsi="Times New Roman" w:hint="eastAsia"/>
          <w:sz w:val="20"/>
          <w:szCs w:val="20"/>
          <w:lang w:eastAsia="zh-CN"/>
        </w:rPr>
        <w:t xml:space="preserve"> </w:t>
      </w:r>
      <w:r w:rsidR="0053482B" w:rsidRPr="0053482B">
        <w:rPr>
          <w:rFonts w:ascii="Times New Roman" w:eastAsiaTheme="minorEastAsia" w:hAnsi="Times New Roman"/>
          <w:sz w:val="20"/>
          <w:szCs w:val="20"/>
          <w:lang w:eastAsia="zh-CN"/>
        </w:rPr>
        <w:t>This architecture eliminates redundant transmission of lengthy AIoT device identifiers by implementing the following protocol sequence</w:t>
      </w:r>
      <w:r w:rsidR="0053482B">
        <w:rPr>
          <w:rFonts w:ascii="Times New Roman" w:eastAsiaTheme="minorEastAsia" w:hAnsi="Times New Roman" w:hint="eastAsia"/>
          <w:sz w:val="20"/>
          <w:szCs w:val="20"/>
          <w:lang w:eastAsia="zh-CN"/>
        </w:rPr>
        <w:t xml:space="preserve">: </w:t>
      </w:r>
      <w:r w:rsidR="0053482B" w:rsidRPr="0053482B">
        <w:rPr>
          <w:rFonts w:ascii="Times New Roman" w:eastAsiaTheme="minorEastAsia" w:hAnsi="Times New Roman"/>
          <w:sz w:val="20"/>
          <w:szCs w:val="20"/>
          <w:lang w:eastAsia="zh-CN"/>
        </w:rPr>
        <w:t xml:space="preserve">The gNB </w:t>
      </w:r>
      <w:r w:rsidR="005C605D">
        <w:rPr>
          <w:rFonts w:ascii="Times New Roman" w:eastAsiaTheme="minorEastAsia" w:hAnsi="Times New Roman" w:hint="eastAsia"/>
          <w:sz w:val="20"/>
          <w:szCs w:val="20"/>
          <w:lang w:eastAsia="zh-CN"/>
        </w:rPr>
        <w:t>can</w:t>
      </w:r>
      <w:r w:rsidR="0053482B" w:rsidRPr="0053482B">
        <w:rPr>
          <w:rFonts w:ascii="Times New Roman" w:eastAsiaTheme="minorEastAsia" w:hAnsi="Times New Roman"/>
          <w:sz w:val="20"/>
          <w:szCs w:val="20"/>
          <w:lang w:eastAsia="zh-CN"/>
        </w:rPr>
        <w:t xml:space="preserve"> allocate a RAN Device NGAP ID within the INVENTORY REPORT message, which the AI</w:t>
      </w:r>
      <w:r w:rsidR="005C605D">
        <w:rPr>
          <w:rFonts w:ascii="Times New Roman" w:eastAsiaTheme="minorEastAsia" w:hAnsi="Times New Roman" w:hint="eastAsia"/>
          <w:sz w:val="20"/>
          <w:szCs w:val="20"/>
          <w:lang w:eastAsia="zh-CN"/>
        </w:rPr>
        <w:t>O</w:t>
      </w:r>
      <w:r w:rsidR="0053482B" w:rsidRPr="0053482B">
        <w:rPr>
          <w:rFonts w:ascii="Times New Roman" w:eastAsiaTheme="minorEastAsia" w:hAnsi="Times New Roman"/>
          <w:sz w:val="20"/>
          <w:szCs w:val="20"/>
          <w:lang w:eastAsia="zh-CN"/>
        </w:rPr>
        <w:t>TF subsequently pairs with a unique AMF Device NGAP ID in the COMMAND REQUEST message.</w:t>
      </w:r>
      <w:r w:rsidR="0053482B">
        <w:rPr>
          <w:rFonts w:ascii="Times New Roman" w:eastAsiaTheme="minorEastAsia" w:hAnsi="Times New Roman" w:hint="eastAsia"/>
          <w:sz w:val="20"/>
          <w:szCs w:val="20"/>
          <w:lang w:eastAsia="zh-CN"/>
        </w:rPr>
        <w:t xml:space="preserve"> </w:t>
      </w:r>
      <w:r w:rsidR="0053482B" w:rsidRPr="0053482B">
        <w:rPr>
          <w:rFonts w:ascii="Times New Roman" w:eastAsiaTheme="minorEastAsia" w:hAnsi="Times New Roman"/>
          <w:sz w:val="20"/>
          <w:szCs w:val="20"/>
          <w:lang w:eastAsia="zh-CN"/>
        </w:rPr>
        <w:t>To restrict this association exclusively to combined</w:t>
      </w:r>
      <w:r w:rsidR="0053482B" w:rsidRPr="00CA36BD">
        <w:rPr>
          <w:rFonts w:ascii="Times New Roman" w:eastAsiaTheme="minorEastAsia" w:hAnsi="Times New Roman"/>
          <w:sz w:val="20"/>
          <w:szCs w:val="20"/>
          <w:lang w:eastAsia="zh-CN"/>
        </w:rPr>
        <w:t xml:space="preserve"> </w:t>
      </w:r>
      <w:r w:rsidR="00CA36BD" w:rsidRPr="00CA36BD">
        <w:rPr>
          <w:rFonts w:ascii="Times New Roman" w:eastAsia="宋体" w:hAnsi="Times New Roman"/>
          <w:sz w:val="20"/>
          <w:szCs w:val="20"/>
          <w:lang w:eastAsia="zh-CN"/>
        </w:rPr>
        <w:t>"</w:t>
      </w:r>
      <w:r w:rsidR="00CA36BD" w:rsidRPr="00CA36BD">
        <w:rPr>
          <w:rFonts w:ascii="Times New Roman" w:eastAsiaTheme="minorEastAsia" w:hAnsi="Times New Roman" w:hint="eastAsia"/>
          <w:sz w:val="20"/>
          <w:szCs w:val="20"/>
          <w:lang w:eastAsia="zh-CN"/>
        </w:rPr>
        <w:t xml:space="preserve">A-IoT </w:t>
      </w:r>
      <w:r w:rsidR="0053482B" w:rsidRPr="00CA36BD">
        <w:rPr>
          <w:rFonts w:ascii="Times New Roman" w:eastAsiaTheme="minorEastAsia" w:hAnsi="Times New Roman"/>
          <w:sz w:val="20"/>
          <w:szCs w:val="20"/>
          <w:lang w:eastAsia="zh-CN"/>
        </w:rPr>
        <w:t>inventory</w:t>
      </w:r>
      <w:r w:rsidR="005C605D" w:rsidRPr="00CA36BD">
        <w:rPr>
          <w:rFonts w:ascii="Times New Roman" w:eastAsiaTheme="minorEastAsia" w:hAnsi="Times New Roman" w:hint="eastAsia"/>
          <w:sz w:val="20"/>
          <w:szCs w:val="20"/>
          <w:lang w:eastAsia="zh-CN"/>
        </w:rPr>
        <w:t xml:space="preserve"> and </w:t>
      </w:r>
      <w:r w:rsidR="0053482B" w:rsidRPr="00CA36BD">
        <w:rPr>
          <w:rFonts w:ascii="Times New Roman" w:eastAsiaTheme="minorEastAsia" w:hAnsi="Times New Roman"/>
          <w:sz w:val="20"/>
          <w:szCs w:val="20"/>
          <w:lang w:eastAsia="zh-CN"/>
        </w:rPr>
        <w:t>command</w:t>
      </w:r>
      <w:r w:rsidR="00CA36BD" w:rsidRPr="00CA36BD">
        <w:rPr>
          <w:rFonts w:ascii="Times New Roman" w:eastAsia="宋体" w:hAnsi="Times New Roman"/>
          <w:sz w:val="20"/>
          <w:szCs w:val="20"/>
          <w:lang w:eastAsia="zh-CN"/>
        </w:rPr>
        <w:t>"</w:t>
      </w:r>
      <w:r w:rsidR="005C605D">
        <w:rPr>
          <w:rFonts w:ascii="Times New Roman" w:eastAsiaTheme="minorEastAsia" w:hAnsi="Times New Roman" w:hint="eastAsia"/>
          <w:sz w:val="20"/>
          <w:szCs w:val="20"/>
          <w:lang w:eastAsia="zh-CN"/>
        </w:rPr>
        <w:t xml:space="preserve"> case</w:t>
      </w:r>
      <w:r w:rsidR="0053482B" w:rsidRPr="0053482B">
        <w:rPr>
          <w:rFonts w:ascii="Times New Roman" w:eastAsiaTheme="minorEastAsia" w:hAnsi="Times New Roman"/>
          <w:sz w:val="20"/>
          <w:szCs w:val="20"/>
          <w:lang w:eastAsia="zh-CN"/>
        </w:rPr>
        <w:t>,</w:t>
      </w:r>
      <w:r w:rsidR="005C605D">
        <w:rPr>
          <w:rFonts w:ascii="Times New Roman" w:eastAsiaTheme="minorEastAsia" w:hAnsi="Times New Roman" w:hint="eastAsia"/>
          <w:sz w:val="20"/>
          <w:szCs w:val="20"/>
          <w:lang w:eastAsia="zh-CN"/>
        </w:rPr>
        <w:t xml:space="preserve"> </w:t>
      </w:r>
      <w:r w:rsidR="005C605D" w:rsidRPr="005C605D">
        <w:rPr>
          <w:rFonts w:ascii="Times New Roman" w:eastAsiaTheme="minorEastAsia" w:hAnsi="Times New Roman"/>
          <w:sz w:val="20"/>
          <w:szCs w:val="20"/>
          <w:lang w:eastAsia="zh-CN"/>
        </w:rPr>
        <w:t>the AI</w:t>
      </w:r>
      <w:r w:rsidR="005C605D">
        <w:rPr>
          <w:rFonts w:ascii="Times New Roman" w:eastAsiaTheme="minorEastAsia" w:hAnsi="Times New Roman" w:hint="eastAsia"/>
          <w:sz w:val="20"/>
          <w:szCs w:val="20"/>
          <w:lang w:eastAsia="zh-CN"/>
        </w:rPr>
        <w:t>O</w:t>
      </w:r>
      <w:r w:rsidR="005C605D" w:rsidRPr="005C605D">
        <w:rPr>
          <w:rFonts w:ascii="Times New Roman" w:eastAsiaTheme="minorEastAsia" w:hAnsi="Times New Roman"/>
          <w:sz w:val="20"/>
          <w:szCs w:val="20"/>
          <w:lang w:eastAsia="zh-CN"/>
        </w:rPr>
        <w:t xml:space="preserve">TF must </w:t>
      </w:r>
      <w:r w:rsidR="005C605D">
        <w:rPr>
          <w:rFonts w:ascii="Times New Roman" w:eastAsiaTheme="minorEastAsia" w:hAnsi="Times New Roman" w:hint="eastAsia"/>
          <w:sz w:val="20"/>
          <w:szCs w:val="20"/>
          <w:lang w:eastAsia="zh-CN"/>
        </w:rPr>
        <w:t xml:space="preserve">embed </w:t>
      </w:r>
      <w:r w:rsidR="005C605D" w:rsidRPr="005C605D">
        <w:rPr>
          <w:rFonts w:ascii="Times New Roman" w:eastAsiaTheme="minorEastAsia" w:hAnsi="Times New Roman"/>
          <w:sz w:val="20"/>
          <w:szCs w:val="20"/>
          <w:lang w:eastAsia="zh-CN"/>
        </w:rPr>
        <w:t xml:space="preserve">a service type indicator in the INVENTORY REQUEST message, thereby enabling the gNB to conditionally trigger RAN </w:t>
      </w:r>
      <w:r w:rsidR="00361A89">
        <w:rPr>
          <w:rFonts w:ascii="Times New Roman" w:eastAsiaTheme="minorEastAsia" w:hAnsi="Times New Roman" w:hint="eastAsia"/>
          <w:sz w:val="20"/>
          <w:szCs w:val="20"/>
          <w:lang w:eastAsia="zh-CN"/>
        </w:rPr>
        <w:t xml:space="preserve">Device NGAP </w:t>
      </w:r>
      <w:r w:rsidR="005C605D" w:rsidRPr="005C605D">
        <w:rPr>
          <w:rFonts w:ascii="Times New Roman" w:eastAsiaTheme="minorEastAsia" w:hAnsi="Times New Roman"/>
          <w:sz w:val="20"/>
          <w:szCs w:val="20"/>
          <w:lang w:eastAsia="zh-CN"/>
        </w:rPr>
        <w:t>ID allocation</w:t>
      </w:r>
      <w:r w:rsidR="005C605D">
        <w:rPr>
          <w:rFonts w:ascii="Times New Roman" w:eastAsiaTheme="minorEastAsia" w:hAnsi="Times New Roman" w:hint="eastAsia"/>
          <w:sz w:val="20"/>
          <w:szCs w:val="20"/>
          <w:lang w:eastAsia="zh-CN"/>
        </w:rPr>
        <w:t xml:space="preserve"> and aware </w:t>
      </w:r>
      <w:r w:rsidR="005C605D" w:rsidRPr="005C605D">
        <w:rPr>
          <w:rFonts w:ascii="Times New Roman" w:eastAsiaTheme="minorEastAsia" w:hAnsi="Times New Roman"/>
          <w:sz w:val="20"/>
          <w:szCs w:val="20"/>
          <w:lang w:eastAsia="zh-CN"/>
        </w:rPr>
        <w:t>a command operation after the inventory operation.</w:t>
      </w:r>
      <w:r w:rsidR="00C1310B">
        <w:rPr>
          <w:rFonts w:ascii="Times New Roman" w:eastAsiaTheme="minorEastAsia" w:hAnsi="Times New Roman" w:hint="eastAsia"/>
          <w:sz w:val="20"/>
          <w:szCs w:val="20"/>
          <w:lang w:eastAsia="zh-CN"/>
        </w:rPr>
        <w:t xml:space="preserve"> Furthermore, the AMF should aware of this association in the indirect deployment.</w:t>
      </w:r>
    </w:p>
    <w:p w14:paraId="141186CA" w14:textId="05BF8083" w:rsidR="00954CEC" w:rsidRPr="005C605D" w:rsidRDefault="00954CEC" w:rsidP="00867DDA">
      <w:pPr>
        <w:pStyle w:val="PlainText"/>
        <w:spacing w:line="360" w:lineRule="auto"/>
        <w:jc w:val="both"/>
        <w:rPr>
          <w:rFonts w:ascii="Times New Roman" w:eastAsiaTheme="minorEastAsia" w:hAnsi="Times New Roman"/>
          <w:b/>
          <w:bCs/>
          <w:sz w:val="20"/>
          <w:szCs w:val="20"/>
          <w:lang w:eastAsia="zh-CN"/>
        </w:rPr>
      </w:pPr>
      <w:r>
        <w:rPr>
          <w:rFonts w:ascii="Times New Roman" w:eastAsiaTheme="minorEastAsia" w:hAnsi="Times New Roman" w:hint="eastAsia"/>
          <w:b/>
          <w:bCs/>
          <w:sz w:val="20"/>
          <w:szCs w:val="20"/>
          <w:lang w:eastAsia="zh-CN"/>
        </w:rPr>
        <w:t xml:space="preserve">Proposal </w:t>
      </w:r>
      <w:r w:rsidR="00361A89">
        <w:rPr>
          <w:rFonts w:ascii="Times New Roman" w:eastAsiaTheme="minorEastAsia" w:hAnsi="Times New Roman" w:hint="eastAsia"/>
          <w:b/>
          <w:bCs/>
          <w:sz w:val="20"/>
          <w:szCs w:val="20"/>
          <w:lang w:eastAsia="zh-CN"/>
        </w:rPr>
        <w:t>6</w:t>
      </w:r>
      <w:r>
        <w:rPr>
          <w:rFonts w:ascii="Times New Roman" w:eastAsiaTheme="minorEastAsia" w:hAnsi="Times New Roman" w:hint="eastAsia"/>
          <w:b/>
          <w:bCs/>
          <w:sz w:val="20"/>
          <w:szCs w:val="20"/>
          <w:lang w:eastAsia="zh-CN"/>
        </w:rPr>
        <w:t>:</w:t>
      </w:r>
      <w:r w:rsidRPr="00954CEC">
        <w:rPr>
          <w:rFonts w:ascii="Times New Roman" w:eastAsiaTheme="minorEastAsia" w:hAnsi="Times New Roman" w:hint="eastAsia"/>
          <w:sz w:val="20"/>
          <w:szCs w:val="20"/>
          <w:lang w:eastAsia="zh-CN"/>
        </w:rPr>
        <w:t xml:space="preserve"> </w:t>
      </w:r>
      <w:r w:rsidR="005C605D" w:rsidRPr="005C605D">
        <w:rPr>
          <w:rFonts w:ascii="Times New Roman" w:eastAsiaTheme="minorEastAsia" w:hAnsi="Times New Roman" w:hint="eastAsia"/>
          <w:b/>
          <w:bCs/>
          <w:sz w:val="20"/>
          <w:szCs w:val="20"/>
          <w:lang w:eastAsia="zh-CN"/>
        </w:rPr>
        <w:t>An</w:t>
      </w:r>
      <w:r w:rsidR="005C605D" w:rsidRPr="005C605D">
        <w:rPr>
          <w:rFonts w:ascii="Times New Roman" w:eastAsiaTheme="minorEastAsia" w:hAnsi="Times New Roman"/>
          <w:b/>
          <w:bCs/>
          <w:sz w:val="20"/>
          <w:szCs w:val="20"/>
          <w:lang w:eastAsia="zh-CN"/>
        </w:rPr>
        <w:t xml:space="preserve"> </w:t>
      </w:r>
      <w:r w:rsidR="005C605D" w:rsidRPr="005C605D">
        <w:rPr>
          <w:rFonts w:ascii="Times New Roman" w:eastAsiaTheme="minorEastAsia" w:hAnsi="Times New Roman" w:hint="eastAsia"/>
          <w:b/>
          <w:bCs/>
          <w:sz w:val="20"/>
          <w:szCs w:val="20"/>
          <w:lang w:eastAsia="zh-CN"/>
        </w:rPr>
        <w:t>AIoT</w:t>
      </w:r>
      <w:r w:rsidR="005C605D" w:rsidRPr="005C605D">
        <w:rPr>
          <w:rFonts w:ascii="Times New Roman" w:eastAsiaTheme="minorEastAsia" w:hAnsi="Times New Roman"/>
          <w:b/>
          <w:bCs/>
          <w:sz w:val="20"/>
          <w:szCs w:val="20"/>
          <w:lang w:eastAsia="zh-CN"/>
        </w:rPr>
        <w:t xml:space="preserve"> device identification mechanism can be established between the gNB and AIoTF </w:t>
      </w:r>
      <w:r w:rsidR="005C605D" w:rsidRPr="005C605D">
        <w:rPr>
          <w:rFonts w:ascii="Times New Roman" w:eastAsiaTheme="minorEastAsia" w:hAnsi="Times New Roman" w:hint="eastAsia"/>
          <w:b/>
          <w:bCs/>
          <w:sz w:val="20"/>
          <w:szCs w:val="20"/>
          <w:lang w:eastAsia="zh-CN"/>
        </w:rPr>
        <w:t xml:space="preserve">which can be </w:t>
      </w:r>
      <w:r w:rsidR="005C605D" w:rsidRPr="005C605D">
        <w:rPr>
          <w:rFonts w:ascii="Times New Roman" w:eastAsiaTheme="minorEastAsia" w:hAnsi="Times New Roman"/>
          <w:b/>
          <w:bCs/>
          <w:sz w:val="20"/>
          <w:szCs w:val="20"/>
          <w:lang w:eastAsia="zh-CN"/>
        </w:rPr>
        <w:t>analogous to the AMF/RAN UE NGAP ID association in NG interface.</w:t>
      </w:r>
    </w:p>
    <w:p w14:paraId="5B180427" w14:textId="26E8E31E" w:rsidR="00946FE6" w:rsidRDefault="0031030A" w:rsidP="00867DDA">
      <w:pPr>
        <w:pStyle w:val="PlainText"/>
        <w:spacing w:line="360" w:lineRule="auto"/>
        <w:jc w:val="both"/>
        <w:rPr>
          <w:rFonts w:ascii="Times New Roman" w:eastAsiaTheme="minorEastAsia" w:hAnsi="Times New Roman"/>
          <w:b/>
          <w:bCs/>
          <w:sz w:val="20"/>
          <w:szCs w:val="20"/>
          <w:lang w:eastAsia="zh-CN"/>
        </w:rPr>
      </w:pPr>
      <w:r w:rsidRPr="0031030A">
        <w:rPr>
          <w:rFonts w:ascii="Times New Roman" w:eastAsiaTheme="minorEastAsia" w:hAnsi="Times New Roman" w:hint="eastAsia"/>
          <w:b/>
          <w:bCs/>
          <w:sz w:val="20"/>
          <w:szCs w:val="20"/>
          <w:lang w:eastAsia="zh-CN"/>
        </w:rPr>
        <w:t xml:space="preserve">Proposal </w:t>
      </w:r>
      <w:r w:rsidR="00361A89">
        <w:rPr>
          <w:rFonts w:ascii="Times New Roman" w:eastAsiaTheme="minorEastAsia" w:hAnsi="Times New Roman" w:hint="eastAsia"/>
          <w:b/>
          <w:bCs/>
          <w:sz w:val="20"/>
          <w:szCs w:val="20"/>
          <w:lang w:eastAsia="zh-CN"/>
        </w:rPr>
        <w:t>7</w:t>
      </w:r>
      <w:r w:rsidRPr="0031030A">
        <w:rPr>
          <w:rFonts w:ascii="Times New Roman" w:eastAsiaTheme="minorEastAsia" w:hAnsi="Times New Roman" w:hint="eastAsia"/>
          <w:b/>
          <w:bCs/>
          <w:sz w:val="20"/>
          <w:szCs w:val="20"/>
          <w:lang w:eastAsia="zh-CN"/>
        </w:rPr>
        <w:t xml:space="preserve">: </w:t>
      </w:r>
      <w:r w:rsidR="005C605D" w:rsidRPr="005C605D">
        <w:rPr>
          <w:rFonts w:ascii="Times New Roman" w:eastAsiaTheme="minorEastAsia" w:hAnsi="Times New Roman"/>
          <w:b/>
          <w:bCs/>
          <w:sz w:val="20"/>
          <w:szCs w:val="20"/>
          <w:lang w:eastAsia="zh-CN"/>
        </w:rPr>
        <w:t xml:space="preserve">The gNB </w:t>
      </w:r>
      <w:r w:rsidR="005C605D" w:rsidRPr="005C605D">
        <w:rPr>
          <w:rFonts w:ascii="Times New Roman" w:eastAsiaTheme="minorEastAsia" w:hAnsi="Times New Roman" w:hint="eastAsia"/>
          <w:b/>
          <w:bCs/>
          <w:sz w:val="20"/>
          <w:szCs w:val="20"/>
          <w:lang w:eastAsia="zh-CN"/>
        </w:rPr>
        <w:t>can</w:t>
      </w:r>
      <w:r w:rsidR="005C605D" w:rsidRPr="005C605D">
        <w:rPr>
          <w:rFonts w:ascii="Times New Roman" w:eastAsiaTheme="minorEastAsia" w:hAnsi="Times New Roman"/>
          <w:b/>
          <w:bCs/>
          <w:sz w:val="20"/>
          <w:szCs w:val="20"/>
          <w:lang w:eastAsia="zh-CN"/>
        </w:rPr>
        <w:t xml:space="preserve"> allocate a RAN Device NGAP ID within the INVENTORY REPORT message, which the AI</w:t>
      </w:r>
      <w:r w:rsidR="005C605D" w:rsidRPr="005C605D">
        <w:rPr>
          <w:rFonts w:ascii="Times New Roman" w:eastAsiaTheme="minorEastAsia" w:hAnsi="Times New Roman" w:hint="eastAsia"/>
          <w:b/>
          <w:bCs/>
          <w:sz w:val="20"/>
          <w:szCs w:val="20"/>
          <w:lang w:eastAsia="zh-CN"/>
        </w:rPr>
        <w:t>O</w:t>
      </w:r>
      <w:r w:rsidR="005C605D" w:rsidRPr="005C605D">
        <w:rPr>
          <w:rFonts w:ascii="Times New Roman" w:eastAsiaTheme="minorEastAsia" w:hAnsi="Times New Roman"/>
          <w:b/>
          <w:bCs/>
          <w:sz w:val="20"/>
          <w:szCs w:val="20"/>
          <w:lang w:eastAsia="zh-CN"/>
        </w:rPr>
        <w:t>TF subsequently pairs with a unique AMF Device NGAP ID in the COMMAND REQUEST message.</w:t>
      </w:r>
    </w:p>
    <w:p w14:paraId="4797305D" w14:textId="3B14B516" w:rsidR="00DC1270" w:rsidRPr="00836E72" w:rsidRDefault="00AE3ABF" w:rsidP="00867DDA">
      <w:pPr>
        <w:pStyle w:val="PlainText"/>
        <w:spacing w:line="360" w:lineRule="auto"/>
        <w:jc w:val="both"/>
        <w:rPr>
          <w:rFonts w:ascii="Times New Roman" w:eastAsiaTheme="minorEastAsia" w:hAnsi="Times New Roman"/>
          <w:b/>
          <w:bCs/>
          <w:sz w:val="20"/>
          <w:szCs w:val="20"/>
          <w:lang w:eastAsia="zh-CN"/>
        </w:rPr>
      </w:pPr>
      <w:r>
        <w:rPr>
          <w:rFonts w:ascii="Times New Roman" w:eastAsiaTheme="minorEastAsia" w:hAnsi="Times New Roman" w:hint="eastAsia"/>
          <w:b/>
          <w:bCs/>
          <w:sz w:val="20"/>
          <w:szCs w:val="20"/>
          <w:lang w:eastAsia="zh-CN"/>
        </w:rPr>
        <w:t xml:space="preserve">Proposal </w:t>
      </w:r>
      <w:r w:rsidR="00361A89">
        <w:rPr>
          <w:rFonts w:ascii="Times New Roman" w:eastAsiaTheme="minorEastAsia" w:hAnsi="Times New Roman" w:hint="eastAsia"/>
          <w:b/>
          <w:bCs/>
          <w:sz w:val="20"/>
          <w:szCs w:val="20"/>
          <w:lang w:eastAsia="zh-CN"/>
        </w:rPr>
        <w:t>8</w:t>
      </w:r>
      <w:r>
        <w:rPr>
          <w:rFonts w:ascii="Times New Roman" w:eastAsiaTheme="minorEastAsia" w:hAnsi="Times New Roman" w:hint="eastAsia"/>
          <w:b/>
          <w:bCs/>
          <w:sz w:val="20"/>
          <w:szCs w:val="20"/>
          <w:lang w:eastAsia="zh-CN"/>
        </w:rPr>
        <w:t>:</w:t>
      </w:r>
      <w:r w:rsidR="005C605D">
        <w:rPr>
          <w:rFonts w:ascii="Times New Roman" w:eastAsiaTheme="minorEastAsia" w:hAnsi="Times New Roman" w:hint="eastAsia"/>
          <w:b/>
          <w:bCs/>
          <w:sz w:val="20"/>
          <w:szCs w:val="20"/>
          <w:lang w:eastAsia="zh-CN"/>
        </w:rPr>
        <w:t xml:space="preserve"> The </w:t>
      </w:r>
      <w:r w:rsidR="005C605D" w:rsidRPr="005C605D">
        <w:rPr>
          <w:rFonts w:ascii="Times New Roman" w:eastAsiaTheme="minorEastAsia" w:hAnsi="Times New Roman"/>
          <w:b/>
          <w:bCs/>
          <w:sz w:val="20"/>
          <w:szCs w:val="20"/>
          <w:lang w:eastAsia="zh-CN"/>
        </w:rPr>
        <w:t>AI</w:t>
      </w:r>
      <w:r w:rsidR="005C605D" w:rsidRPr="005C605D">
        <w:rPr>
          <w:rFonts w:ascii="Times New Roman" w:eastAsiaTheme="minorEastAsia" w:hAnsi="Times New Roman" w:hint="eastAsia"/>
          <w:b/>
          <w:bCs/>
          <w:sz w:val="20"/>
          <w:szCs w:val="20"/>
          <w:lang w:eastAsia="zh-CN"/>
        </w:rPr>
        <w:t>O</w:t>
      </w:r>
      <w:r w:rsidR="005C605D" w:rsidRPr="005C605D">
        <w:rPr>
          <w:rFonts w:ascii="Times New Roman" w:eastAsiaTheme="minorEastAsia" w:hAnsi="Times New Roman"/>
          <w:b/>
          <w:bCs/>
          <w:sz w:val="20"/>
          <w:szCs w:val="20"/>
          <w:lang w:eastAsia="zh-CN"/>
        </w:rPr>
        <w:t xml:space="preserve">TF must </w:t>
      </w:r>
      <w:r w:rsidR="005C605D" w:rsidRPr="005C605D">
        <w:rPr>
          <w:rFonts w:ascii="Times New Roman" w:eastAsiaTheme="minorEastAsia" w:hAnsi="Times New Roman" w:hint="eastAsia"/>
          <w:b/>
          <w:bCs/>
          <w:sz w:val="20"/>
          <w:szCs w:val="20"/>
          <w:lang w:eastAsia="zh-CN"/>
        </w:rPr>
        <w:t xml:space="preserve">embed </w:t>
      </w:r>
      <w:r w:rsidR="005C605D" w:rsidRPr="005C605D">
        <w:rPr>
          <w:rFonts w:ascii="Times New Roman" w:eastAsiaTheme="minorEastAsia" w:hAnsi="Times New Roman"/>
          <w:b/>
          <w:bCs/>
          <w:sz w:val="20"/>
          <w:szCs w:val="20"/>
          <w:lang w:eastAsia="zh-CN"/>
        </w:rPr>
        <w:t>a service type indicator in the INVENTORY REQUEST message</w:t>
      </w:r>
      <w:r w:rsidR="005C605D">
        <w:rPr>
          <w:rFonts w:ascii="Times New Roman" w:eastAsiaTheme="minorEastAsia" w:hAnsi="Times New Roman" w:hint="eastAsia"/>
          <w:b/>
          <w:bCs/>
          <w:sz w:val="20"/>
          <w:szCs w:val="20"/>
          <w:lang w:eastAsia="zh-CN"/>
        </w:rPr>
        <w:t xml:space="preserve"> in the </w:t>
      </w:r>
      <w:r w:rsidR="00CA36BD" w:rsidRPr="00271552">
        <w:rPr>
          <w:rFonts w:ascii="Times New Roman" w:eastAsia="宋体" w:hAnsi="Times New Roman"/>
          <w:b/>
          <w:bCs/>
          <w:sz w:val="20"/>
          <w:szCs w:val="20"/>
          <w:lang w:eastAsia="zh-CN"/>
        </w:rPr>
        <w:t>"A-IoT Inventory and Command"</w:t>
      </w:r>
      <w:r w:rsidR="005C605D" w:rsidRPr="005C605D">
        <w:rPr>
          <w:rFonts w:ascii="Times New Roman" w:eastAsiaTheme="minorEastAsia" w:hAnsi="Times New Roman"/>
          <w:b/>
          <w:bCs/>
          <w:sz w:val="20"/>
          <w:szCs w:val="20"/>
          <w:lang w:eastAsia="zh-CN"/>
        </w:rPr>
        <w:t xml:space="preserve"> case</w:t>
      </w:r>
      <w:r w:rsidR="005C605D">
        <w:rPr>
          <w:rFonts w:ascii="Times New Roman" w:eastAsiaTheme="minorEastAsia" w:hAnsi="Times New Roman" w:hint="eastAsia"/>
          <w:b/>
          <w:bCs/>
          <w:sz w:val="20"/>
          <w:szCs w:val="20"/>
          <w:lang w:eastAsia="zh-CN"/>
        </w:rPr>
        <w:t>.</w:t>
      </w:r>
    </w:p>
    <w:p w14:paraId="32C97563" w14:textId="5FA67960" w:rsidR="00655403" w:rsidRDefault="00A21E13" w:rsidP="00867DDA">
      <w:pPr>
        <w:pStyle w:val="PlainText"/>
        <w:spacing w:line="360" w:lineRule="auto"/>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Since </w:t>
      </w:r>
      <w:r w:rsidR="00A12CF8">
        <w:rPr>
          <w:rFonts w:ascii="Times New Roman" w:eastAsiaTheme="minorEastAsia" w:hAnsi="Times New Roman" w:hint="eastAsia"/>
          <w:sz w:val="20"/>
          <w:szCs w:val="20"/>
          <w:lang w:eastAsia="zh-CN"/>
        </w:rPr>
        <w:t>each Command Request procedure</w:t>
      </w:r>
      <w:r w:rsidRPr="00A21E13">
        <w:rPr>
          <w:rFonts w:ascii="Times New Roman" w:eastAsiaTheme="minorEastAsia" w:hAnsi="Times New Roman"/>
          <w:sz w:val="20"/>
          <w:szCs w:val="20"/>
          <w:lang w:eastAsia="zh-CN"/>
        </w:rPr>
        <w:t xml:space="preserve"> </w:t>
      </w:r>
      <w:r w:rsidR="00E60969">
        <w:rPr>
          <w:rFonts w:ascii="Times New Roman" w:eastAsiaTheme="minorEastAsia" w:hAnsi="Times New Roman" w:hint="eastAsia"/>
          <w:sz w:val="20"/>
          <w:szCs w:val="20"/>
          <w:lang w:eastAsia="zh-CN"/>
        </w:rPr>
        <w:t>only applies to a single device</w:t>
      </w:r>
      <w:r>
        <w:rPr>
          <w:rFonts w:ascii="Times New Roman" w:eastAsiaTheme="minorEastAsia" w:hAnsi="Times New Roman" w:hint="eastAsia"/>
          <w:sz w:val="20"/>
          <w:szCs w:val="20"/>
          <w:lang w:eastAsia="zh-CN"/>
        </w:rPr>
        <w:t>,</w:t>
      </w:r>
      <w:r w:rsidRPr="00A21E13">
        <w:rPr>
          <w:rFonts w:ascii="Times New Roman" w:eastAsiaTheme="minorEastAsia" w:hAnsi="Times New Roman" w:hint="eastAsia"/>
          <w:sz w:val="20"/>
          <w:szCs w:val="20"/>
          <w:lang w:eastAsia="zh-CN"/>
        </w:rPr>
        <w:t xml:space="preserve"> </w:t>
      </w:r>
      <w:r w:rsidR="00A12CF8">
        <w:rPr>
          <w:rFonts w:ascii="Times New Roman" w:eastAsiaTheme="minorEastAsia" w:hAnsi="Times New Roman" w:hint="eastAsia"/>
          <w:sz w:val="20"/>
          <w:szCs w:val="20"/>
          <w:lang w:eastAsia="zh-CN"/>
        </w:rPr>
        <w:t xml:space="preserve">the </w:t>
      </w:r>
      <w:r w:rsidRPr="00A21E13">
        <w:rPr>
          <w:rFonts w:ascii="Times New Roman" w:eastAsiaTheme="minorEastAsia" w:hAnsi="Times New Roman"/>
          <w:sz w:val="20"/>
          <w:szCs w:val="20"/>
          <w:lang w:eastAsia="zh-CN"/>
        </w:rPr>
        <w:t xml:space="preserve">AIoT device </w:t>
      </w:r>
      <w:r>
        <w:rPr>
          <w:rFonts w:ascii="Times New Roman" w:eastAsiaTheme="minorEastAsia" w:hAnsi="Times New Roman" w:hint="eastAsia"/>
          <w:sz w:val="20"/>
          <w:szCs w:val="20"/>
          <w:lang w:eastAsia="zh-CN"/>
        </w:rPr>
        <w:t xml:space="preserve">association can be used to </w:t>
      </w:r>
      <w:r>
        <w:rPr>
          <w:rFonts w:ascii="Times New Roman" w:eastAsiaTheme="minorEastAsia" w:hAnsi="Times New Roman"/>
          <w:sz w:val="20"/>
          <w:szCs w:val="20"/>
          <w:lang w:eastAsia="zh-CN"/>
        </w:rPr>
        <w:t>identify</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th</w:t>
      </w:r>
      <w:r>
        <w:rPr>
          <w:rFonts w:ascii="Times New Roman" w:eastAsiaTheme="minorEastAsia" w:hAnsi="Times New Roman" w:hint="eastAsia"/>
          <w:sz w:val="20"/>
          <w:szCs w:val="20"/>
          <w:lang w:eastAsia="zh-CN"/>
        </w:rPr>
        <w:t xml:space="preserve">e device ID uniquely </w:t>
      </w:r>
      <w:r w:rsidR="00A12CF8">
        <w:rPr>
          <w:rFonts w:ascii="Times New Roman" w:eastAsiaTheme="minorEastAsia" w:hAnsi="Times New Roman" w:hint="eastAsia"/>
          <w:sz w:val="20"/>
          <w:szCs w:val="20"/>
          <w:lang w:eastAsia="zh-CN"/>
        </w:rPr>
        <w:t>after establishment</w:t>
      </w:r>
      <w:r>
        <w:rPr>
          <w:rFonts w:ascii="Times New Roman" w:eastAsiaTheme="minorEastAsia" w:hAnsi="Times New Roman" w:hint="eastAsia"/>
          <w:sz w:val="20"/>
          <w:szCs w:val="20"/>
          <w:lang w:eastAsia="zh-CN"/>
        </w:rPr>
        <w:t xml:space="preserve">. </w:t>
      </w:r>
      <w:r w:rsidR="00E60969">
        <w:rPr>
          <w:rFonts w:ascii="Times New Roman" w:eastAsiaTheme="minorEastAsia" w:hAnsi="Times New Roman" w:hint="eastAsia"/>
          <w:sz w:val="20"/>
          <w:szCs w:val="20"/>
          <w:lang w:eastAsia="zh-CN"/>
        </w:rPr>
        <w:t>Instead of using Correlation Identifier</w:t>
      </w:r>
      <w:r w:rsidR="00E60969" w:rsidRPr="00E60969">
        <w:rPr>
          <w:rFonts w:ascii="Times New Roman" w:eastAsiaTheme="minorEastAsia" w:hAnsi="Times New Roman"/>
          <w:sz w:val="20"/>
          <w:szCs w:val="20"/>
          <w:lang w:eastAsia="zh-CN"/>
        </w:rPr>
        <w:t xml:space="preserve"> IE uniquely identifies an A-IoT</w:t>
      </w:r>
      <w:r w:rsidR="00E60969">
        <w:rPr>
          <w:rFonts w:ascii="Times New Roman" w:eastAsiaTheme="minorEastAsia" w:hAnsi="Times New Roman" w:hint="eastAsia"/>
          <w:sz w:val="20"/>
          <w:szCs w:val="20"/>
          <w:lang w:eastAsia="zh-CN"/>
        </w:rPr>
        <w:t xml:space="preserve"> command</w:t>
      </w:r>
      <w:r w:rsidR="00E60969" w:rsidRPr="00E60969">
        <w:rPr>
          <w:rFonts w:ascii="Times New Roman" w:eastAsiaTheme="minorEastAsia" w:hAnsi="Times New Roman"/>
          <w:sz w:val="20"/>
          <w:szCs w:val="20"/>
          <w:lang w:eastAsia="zh-CN"/>
        </w:rPr>
        <w:t xml:space="preserve"> service </w:t>
      </w:r>
      <w:r w:rsidR="000E3284">
        <w:rPr>
          <w:rFonts w:ascii="Times New Roman" w:eastAsiaTheme="minorEastAsia" w:hAnsi="Times New Roman" w:hint="eastAsia"/>
          <w:sz w:val="20"/>
          <w:szCs w:val="20"/>
          <w:lang w:eastAsia="zh-CN"/>
        </w:rPr>
        <w:t xml:space="preserve">operation </w:t>
      </w:r>
      <w:r w:rsidR="00E60969" w:rsidRPr="00E60969">
        <w:rPr>
          <w:rFonts w:ascii="Times New Roman" w:eastAsiaTheme="minorEastAsia" w:hAnsi="Times New Roman"/>
          <w:sz w:val="20"/>
          <w:szCs w:val="20"/>
          <w:lang w:eastAsia="zh-CN"/>
        </w:rPr>
        <w:t>within an AIOTF</w:t>
      </w:r>
      <w:r w:rsidR="00E60969">
        <w:rPr>
          <w:rFonts w:ascii="Times New Roman" w:eastAsiaTheme="minorEastAsia" w:hAnsi="Times New Roman" w:hint="eastAsia"/>
          <w:sz w:val="20"/>
          <w:szCs w:val="20"/>
          <w:lang w:eastAsia="zh-CN"/>
        </w:rPr>
        <w:t xml:space="preserve">, </w:t>
      </w:r>
      <w:bookmarkStart w:id="4" w:name="_Hlk193994672"/>
      <w:r w:rsidR="00E60969">
        <w:rPr>
          <w:rFonts w:ascii="Times New Roman" w:eastAsiaTheme="minorEastAsia" w:hAnsi="Times New Roman" w:hint="eastAsia"/>
          <w:sz w:val="20"/>
          <w:szCs w:val="20"/>
          <w:lang w:eastAsia="zh-CN"/>
        </w:rPr>
        <w:t xml:space="preserve">the </w:t>
      </w:r>
      <w:r w:rsidR="00E60969" w:rsidRPr="0053482B">
        <w:rPr>
          <w:rFonts w:ascii="Times New Roman" w:eastAsiaTheme="minorEastAsia" w:hAnsi="Times New Roman"/>
          <w:sz w:val="20"/>
          <w:szCs w:val="20"/>
          <w:lang w:eastAsia="zh-CN"/>
        </w:rPr>
        <w:t>Device NGAP ID</w:t>
      </w:r>
      <w:r w:rsidR="00E60969">
        <w:rPr>
          <w:rFonts w:ascii="Times New Roman" w:eastAsiaTheme="minorEastAsia" w:hAnsi="Times New Roman" w:hint="eastAsia"/>
          <w:sz w:val="20"/>
          <w:szCs w:val="20"/>
          <w:lang w:eastAsia="zh-CN"/>
        </w:rPr>
        <w:t xml:space="preserve"> association can be considered as </w:t>
      </w:r>
      <w:r w:rsidR="00E60969" w:rsidRPr="00E60969">
        <w:rPr>
          <w:rFonts w:ascii="Times New Roman" w:eastAsiaTheme="minorEastAsia" w:hAnsi="Times New Roman"/>
          <w:sz w:val="20"/>
          <w:szCs w:val="20"/>
          <w:lang w:eastAsia="zh-CN"/>
        </w:rPr>
        <w:t>a</w:t>
      </w:r>
      <w:r w:rsidR="00A12CF8">
        <w:rPr>
          <w:rFonts w:ascii="Times New Roman" w:eastAsiaTheme="minorEastAsia" w:hAnsi="Times New Roman" w:hint="eastAsia"/>
          <w:sz w:val="20"/>
          <w:szCs w:val="20"/>
          <w:lang w:eastAsia="zh-CN"/>
        </w:rPr>
        <w:t xml:space="preserve"> replacement </w:t>
      </w:r>
      <w:r w:rsidR="00CA36BD">
        <w:rPr>
          <w:rFonts w:ascii="Times New Roman" w:eastAsiaTheme="minorEastAsia" w:hAnsi="Times New Roman" w:hint="eastAsia"/>
          <w:sz w:val="20"/>
          <w:szCs w:val="20"/>
          <w:lang w:eastAsia="zh-CN"/>
        </w:rPr>
        <w:t>for</w:t>
      </w:r>
      <w:r w:rsidR="00E60969" w:rsidRPr="00E60969">
        <w:rPr>
          <w:rFonts w:ascii="Times New Roman" w:eastAsiaTheme="minorEastAsia" w:hAnsi="Times New Roman"/>
          <w:sz w:val="20"/>
          <w:szCs w:val="20"/>
          <w:lang w:eastAsia="zh-CN"/>
        </w:rPr>
        <w:t xml:space="preserve"> unique identification</w:t>
      </w:r>
      <w:r w:rsidR="00E60969">
        <w:rPr>
          <w:rFonts w:ascii="Times New Roman" w:eastAsiaTheme="minorEastAsia" w:hAnsi="Times New Roman" w:hint="eastAsia"/>
          <w:sz w:val="20"/>
          <w:szCs w:val="20"/>
          <w:lang w:eastAsia="zh-CN"/>
        </w:rPr>
        <w:t xml:space="preserve"> for A-IoT command service </w:t>
      </w:r>
      <w:r w:rsidR="00302EB0">
        <w:rPr>
          <w:rFonts w:ascii="Times New Roman" w:eastAsiaTheme="minorEastAsia" w:hAnsi="Times New Roman" w:hint="eastAsia"/>
          <w:sz w:val="20"/>
          <w:szCs w:val="20"/>
          <w:lang w:eastAsia="zh-CN"/>
        </w:rPr>
        <w:t xml:space="preserve">operation </w:t>
      </w:r>
      <w:r w:rsidR="00E60969">
        <w:rPr>
          <w:rFonts w:ascii="Times New Roman" w:eastAsiaTheme="minorEastAsia" w:hAnsi="Times New Roman" w:hint="eastAsia"/>
          <w:sz w:val="20"/>
          <w:szCs w:val="20"/>
          <w:lang w:eastAsia="zh-CN"/>
        </w:rPr>
        <w:t xml:space="preserve">to a specific A-IoT device, so there is no requirement to add </w:t>
      </w:r>
      <w:r w:rsidR="00E60969" w:rsidRPr="00E60969">
        <w:rPr>
          <w:rFonts w:ascii="Times New Roman" w:eastAsiaTheme="minorEastAsia" w:hAnsi="Times New Roman"/>
          <w:sz w:val="20"/>
          <w:szCs w:val="20"/>
          <w:lang w:eastAsia="zh-CN"/>
        </w:rPr>
        <w:t>Correlation Identifier IE</w:t>
      </w:r>
      <w:r w:rsidR="00E60969">
        <w:rPr>
          <w:rFonts w:ascii="Times New Roman" w:eastAsiaTheme="minorEastAsia" w:hAnsi="Times New Roman" w:hint="eastAsia"/>
          <w:sz w:val="20"/>
          <w:szCs w:val="20"/>
          <w:lang w:eastAsia="zh-CN"/>
        </w:rPr>
        <w:t xml:space="preserve"> in the Command Request procedure.</w:t>
      </w:r>
      <w:bookmarkEnd w:id="4"/>
      <w:r w:rsidR="00E60969">
        <w:rPr>
          <w:rFonts w:ascii="Times New Roman" w:eastAsiaTheme="minorEastAsia" w:hAnsi="Times New Roman" w:hint="eastAsia"/>
          <w:sz w:val="20"/>
          <w:szCs w:val="20"/>
          <w:lang w:eastAsia="zh-CN"/>
        </w:rPr>
        <w:t xml:space="preserve"> </w:t>
      </w:r>
    </w:p>
    <w:p w14:paraId="7532927B" w14:textId="2DD611D5" w:rsidR="00655403" w:rsidRDefault="003D1F52" w:rsidP="00867DDA">
      <w:pPr>
        <w:pStyle w:val="PlainText"/>
        <w:spacing w:line="360" w:lineRule="auto"/>
        <w:jc w:val="both"/>
        <w:rPr>
          <w:rFonts w:ascii="Times New Roman" w:eastAsiaTheme="minorEastAsia" w:hAnsi="Times New Roman"/>
          <w:sz w:val="20"/>
          <w:szCs w:val="20"/>
          <w:lang w:eastAsia="zh-CN"/>
        </w:rPr>
      </w:pPr>
      <w:r>
        <w:rPr>
          <w:rFonts w:ascii="Times New Roman" w:eastAsiaTheme="minorEastAsia" w:hAnsi="Times New Roman" w:hint="eastAsia"/>
          <w:b/>
          <w:bCs/>
          <w:sz w:val="20"/>
          <w:szCs w:val="20"/>
          <w:lang w:eastAsia="zh-CN"/>
        </w:rPr>
        <w:t xml:space="preserve">Proposal </w:t>
      </w:r>
      <w:r w:rsidR="00361A89">
        <w:rPr>
          <w:rFonts w:ascii="Times New Roman" w:eastAsiaTheme="minorEastAsia" w:hAnsi="Times New Roman" w:hint="eastAsia"/>
          <w:b/>
          <w:bCs/>
          <w:sz w:val="20"/>
          <w:szCs w:val="20"/>
          <w:lang w:eastAsia="zh-CN"/>
        </w:rPr>
        <w:t>9</w:t>
      </w:r>
      <w:r>
        <w:rPr>
          <w:rFonts w:ascii="Times New Roman" w:eastAsiaTheme="minorEastAsia" w:hAnsi="Times New Roman" w:hint="eastAsia"/>
          <w:b/>
          <w:bCs/>
          <w:sz w:val="20"/>
          <w:szCs w:val="20"/>
          <w:lang w:eastAsia="zh-CN"/>
        </w:rPr>
        <w:t xml:space="preserve">: </w:t>
      </w:r>
      <w:r w:rsidR="00A12CF8">
        <w:rPr>
          <w:rFonts w:ascii="Times New Roman" w:eastAsiaTheme="minorEastAsia" w:hAnsi="Times New Roman" w:hint="eastAsia"/>
          <w:b/>
          <w:bCs/>
          <w:sz w:val="20"/>
          <w:szCs w:val="20"/>
          <w:lang w:eastAsia="zh-CN"/>
        </w:rPr>
        <w:t>T</w:t>
      </w:r>
      <w:r w:rsidR="00E60969" w:rsidRPr="00E60969">
        <w:rPr>
          <w:rFonts w:ascii="Times New Roman" w:eastAsiaTheme="minorEastAsia" w:hAnsi="Times New Roman" w:hint="eastAsia"/>
          <w:b/>
          <w:bCs/>
          <w:sz w:val="20"/>
          <w:szCs w:val="20"/>
          <w:lang w:eastAsia="zh-CN"/>
        </w:rPr>
        <w:t xml:space="preserve">here is no requirement to add </w:t>
      </w:r>
      <w:r w:rsidR="00E60969" w:rsidRPr="00E60969">
        <w:rPr>
          <w:rFonts w:ascii="Times New Roman" w:eastAsiaTheme="minorEastAsia" w:hAnsi="Times New Roman"/>
          <w:b/>
          <w:bCs/>
          <w:sz w:val="20"/>
          <w:szCs w:val="20"/>
          <w:lang w:eastAsia="zh-CN"/>
        </w:rPr>
        <w:t>Correlation Identifier IE</w:t>
      </w:r>
      <w:r w:rsidR="00E60969" w:rsidRPr="00E60969">
        <w:rPr>
          <w:rFonts w:ascii="Times New Roman" w:eastAsiaTheme="minorEastAsia" w:hAnsi="Times New Roman" w:hint="eastAsia"/>
          <w:b/>
          <w:bCs/>
          <w:sz w:val="20"/>
          <w:szCs w:val="20"/>
          <w:lang w:eastAsia="zh-CN"/>
        </w:rPr>
        <w:t xml:space="preserve"> in the Command Request procedure.</w:t>
      </w:r>
    </w:p>
    <w:p w14:paraId="239265A5" w14:textId="6370A083" w:rsidR="005A11D0" w:rsidRDefault="005A11D0" w:rsidP="00867DDA">
      <w:pPr>
        <w:pStyle w:val="PlainText"/>
        <w:spacing w:line="360" w:lineRule="auto"/>
        <w:jc w:val="both"/>
        <w:rPr>
          <w:rFonts w:ascii="Times New Roman" w:eastAsiaTheme="minorEastAsia" w:hAnsi="Times New Roman"/>
          <w:sz w:val="20"/>
          <w:szCs w:val="20"/>
          <w:lang w:eastAsia="zh-CN"/>
        </w:rPr>
      </w:pPr>
      <w:r w:rsidRPr="005A11D0">
        <w:rPr>
          <w:rFonts w:ascii="Times New Roman" w:eastAsiaTheme="minorEastAsia" w:hAnsi="Times New Roman"/>
          <w:sz w:val="20"/>
          <w:szCs w:val="20"/>
          <w:lang w:eastAsia="zh-CN"/>
        </w:rPr>
        <w:t xml:space="preserve">In the indirect path deployment scenario where the AMF acts as an intermediate node between the AIOTF and the gNB, the AMF may have interfaces with multiple AIOTFs. Consequently, the gNB could receive </w:t>
      </w:r>
      <w:r>
        <w:rPr>
          <w:rFonts w:ascii="Times New Roman" w:eastAsiaTheme="minorEastAsia" w:hAnsi="Times New Roman" w:hint="eastAsia"/>
          <w:sz w:val="20"/>
          <w:szCs w:val="20"/>
          <w:lang w:eastAsia="zh-CN"/>
        </w:rPr>
        <w:t>command</w:t>
      </w:r>
      <w:r w:rsidRPr="005A11D0">
        <w:rPr>
          <w:rFonts w:ascii="Times New Roman" w:eastAsiaTheme="minorEastAsia" w:hAnsi="Times New Roman"/>
          <w:sz w:val="20"/>
          <w:szCs w:val="20"/>
          <w:lang w:eastAsia="zh-CN"/>
        </w:rPr>
        <w:t xml:space="preserve"> request messages from different AIOTFs </w:t>
      </w:r>
      <w:r>
        <w:rPr>
          <w:rFonts w:ascii="Times New Roman" w:eastAsiaTheme="minorEastAsia" w:hAnsi="Times New Roman" w:hint="eastAsia"/>
          <w:sz w:val="20"/>
          <w:szCs w:val="20"/>
          <w:lang w:eastAsia="zh-CN"/>
        </w:rPr>
        <w:t>via a single</w:t>
      </w:r>
      <w:r w:rsidRPr="005A11D0">
        <w:rPr>
          <w:rFonts w:ascii="Times New Roman" w:eastAsiaTheme="minorEastAsia" w:hAnsi="Times New Roman"/>
          <w:sz w:val="20"/>
          <w:szCs w:val="20"/>
          <w:lang w:eastAsia="zh-CN"/>
        </w:rPr>
        <w:t xml:space="preserve"> AMF.</w:t>
      </w:r>
      <w:r>
        <w:rPr>
          <w:rFonts w:ascii="Times New Roman" w:eastAsiaTheme="minorEastAsia" w:hAnsi="Times New Roman" w:hint="eastAsia"/>
          <w:sz w:val="20"/>
          <w:szCs w:val="20"/>
          <w:lang w:eastAsia="zh-CN"/>
        </w:rPr>
        <w:t xml:space="preserve"> </w:t>
      </w:r>
      <w:r w:rsidRPr="005A11D0">
        <w:rPr>
          <w:rFonts w:ascii="Times New Roman" w:eastAsiaTheme="minorEastAsia" w:hAnsi="Times New Roman"/>
          <w:sz w:val="20"/>
          <w:szCs w:val="20"/>
          <w:lang w:eastAsia="zh-CN"/>
        </w:rPr>
        <w:t xml:space="preserve">Consistent with the rationale applied in the inventory procedure for </w:t>
      </w:r>
      <w:r>
        <w:rPr>
          <w:rFonts w:ascii="Times New Roman" w:eastAsiaTheme="minorEastAsia" w:hAnsi="Times New Roman" w:hint="eastAsia"/>
          <w:sz w:val="20"/>
          <w:szCs w:val="20"/>
          <w:lang w:eastAsia="zh-CN"/>
        </w:rPr>
        <w:t xml:space="preserve">AIOTF </w:t>
      </w:r>
      <w:r w:rsidRPr="005A11D0">
        <w:rPr>
          <w:rFonts w:ascii="Times New Roman" w:eastAsiaTheme="minorEastAsia" w:hAnsi="Times New Roman"/>
          <w:sz w:val="20"/>
          <w:szCs w:val="20"/>
          <w:lang w:eastAsia="zh-CN"/>
        </w:rPr>
        <w:t>identifier introduction,</w:t>
      </w:r>
      <w:r>
        <w:rPr>
          <w:rFonts w:ascii="Times New Roman" w:eastAsiaTheme="minorEastAsia" w:hAnsi="Times New Roman" w:hint="eastAsia"/>
          <w:sz w:val="20"/>
          <w:szCs w:val="20"/>
          <w:lang w:eastAsia="zh-CN"/>
        </w:rPr>
        <w:t xml:space="preserve"> </w:t>
      </w:r>
      <w:r w:rsidRPr="005A11D0">
        <w:rPr>
          <w:rFonts w:ascii="Times New Roman" w:eastAsiaTheme="minorEastAsia" w:hAnsi="Times New Roman"/>
          <w:sz w:val="20"/>
          <w:szCs w:val="20"/>
          <w:lang w:eastAsia="zh-CN"/>
        </w:rPr>
        <w:t xml:space="preserve">the AMF </w:t>
      </w:r>
      <w:r>
        <w:rPr>
          <w:rFonts w:ascii="Times New Roman" w:eastAsiaTheme="minorEastAsia" w:hAnsi="Times New Roman" w:hint="eastAsia"/>
          <w:sz w:val="20"/>
          <w:szCs w:val="20"/>
          <w:lang w:eastAsia="zh-CN"/>
        </w:rPr>
        <w:t>shall allocate a distinct</w:t>
      </w:r>
      <w:r w:rsidRPr="005A11D0">
        <w:rPr>
          <w:rFonts w:ascii="Times New Roman" w:eastAsiaTheme="minorEastAsia" w:hAnsi="Times New Roman"/>
          <w:sz w:val="20"/>
          <w:szCs w:val="20"/>
          <w:lang w:eastAsia="zh-CN"/>
        </w:rPr>
        <w:t xml:space="preserve"> AIOTF identifier to unambiguously associate each request with its originating AI</w:t>
      </w:r>
      <w:r>
        <w:rPr>
          <w:rFonts w:ascii="Times New Roman" w:eastAsiaTheme="minorEastAsia" w:hAnsi="Times New Roman" w:hint="eastAsia"/>
          <w:sz w:val="20"/>
          <w:szCs w:val="20"/>
          <w:lang w:eastAsia="zh-CN"/>
        </w:rPr>
        <w:t>O</w:t>
      </w:r>
      <w:r w:rsidRPr="005A11D0">
        <w:rPr>
          <w:rFonts w:ascii="Times New Roman" w:eastAsiaTheme="minorEastAsia" w:hAnsi="Times New Roman"/>
          <w:sz w:val="20"/>
          <w:szCs w:val="20"/>
          <w:lang w:eastAsia="zh-CN"/>
        </w:rPr>
        <w:t>TF</w:t>
      </w:r>
      <w:r>
        <w:rPr>
          <w:rFonts w:ascii="Times New Roman" w:eastAsiaTheme="minorEastAsia" w:hAnsi="Times New Roman" w:hint="eastAsia"/>
          <w:sz w:val="20"/>
          <w:szCs w:val="20"/>
          <w:lang w:eastAsia="zh-CN"/>
        </w:rPr>
        <w:t xml:space="preserve">. </w:t>
      </w:r>
      <w:r w:rsidR="00D821DD" w:rsidRPr="00D821DD">
        <w:rPr>
          <w:rFonts w:ascii="Times New Roman" w:eastAsiaTheme="minorEastAsia" w:hAnsi="Times New Roman"/>
          <w:sz w:val="20"/>
          <w:szCs w:val="20"/>
          <w:lang w:eastAsia="zh-CN"/>
        </w:rPr>
        <w:t xml:space="preserve">Upon successful initiation of the </w:t>
      </w:r>
      <w:r w:rsidR="00D821DD">
        <w:rPr>
          <w:rFonts w:ascii="Times New Roman" w:eastAsiaTheme="minorEastAsia" w:hAnsi="Times New Roman" w:hint="eastAsia"/>
          <w:sz w:val="20"/>
          <w:szCs w:val="20"/>
          <w:lang w:eastAsia="zh-CN"/>
        </w:rPr>
        <w:t>command</w:t>
      </w:r>
      <w:r w:rsidR="00D821DD" w:rsidRPr="00D821DD">
        <w:rPr>
          <w:rFonts w:ascii="Times New Roman" w:eastAsiaTheme="minorEastAsia" w:hAnsi="Times New Roman"/>
          <w:sz w:val="20"/>
          <w:szCs w:val="20"/>
          <w:lang w:eastAsia="zh-CN"/>
        </w:rPr>
        <w:t xml:space="preserve"> operation, the gNB shall report the </w:t>
      </w:r>
      <w:r w:rsidR="00D821DD">
        <w:rPr>
          <w:rFonts w:ascii="Times New Roman" w:eastAsiaTheme="minorEastAsia" w:hAnsi="Times New Roman" w:hint="eastAsia"/>
          <w:sz w:val="20"/>
          <w:szCs w:val="20"/>
          <w:lang w:eastAsia="zh-CN"/>
        </w:rPr>
        <w:t>command result</w:t>
      </w:r>
      <w:r w:rsidR="00D821DD" w:rsidRPr="00D821DD">
        <w:rPr>
          <w:rFonts w:ascii="Times New Roman" w:eastAsiaTheme="minorEastAsia" w:hAnsi="Times New Roman"/>
          <w:sz w:val="20"/>
          <w:szCs w:val="20"/>
          <w:lang w:eastAsia="zh-CN"/>
        </w:rPr>
        <w:t xml:space="preserve"> alongside the correlation identifier in the </w:t>
      </w:r>
      <w:r w:rsidR="00D821DD">
        <w:rPr>
          <w:rFonts w:ascii="Times New Roman" w:eastAsiaTheme="minorEastAsia" w:hAnsi="Times New Roman" w:hint="eastAsia"/>
          <w:sz w:val="20"/>
          <w:szCs w:val="20"/>
          <w:lang w:eastAsia="zh-CN"/>
        </w:rPr>
        <w:t>command response</w:t>
      </w:r>
      <w:r w:rsidR="00D821DD" w:rsidRPr="00D821DD">
        <w:rPr>
          <w:rFonts w:ascii="Times New Roman" w:eastAsiaTheme="minorEastAsia" w:hAnsi="Times New Roman"/>
          <w:sz w:val="20"/>
          <w:szCs w:val="20"/>
          <w:lang w:eastAsia="zh-CN"/>
        </w:rPr>
        <w:t xml:space="preserve"> message.</w:t>
      </w:r>
    </w:p>
    <w:p w14:paraId="469A59E2" w14:textId="45977CCA" w:rsidR="005A11D0" w:rsidRDefault="005A11D0" w:rsidP="00867DDA">
      <w:pPr>
        <w:pStyle w:val="PlainText"/>
        <w:spacing w:line="360" w:lineRule="auto"/>
        <w:jc w:val="both"/>
        <w:rPr>
          <w:rFonts w:ascii="Times New Roman" w:eastAsia="宋体" w:hAnsi="Times New Roman"/>
          <w:b/>
          <w:bCs/>
          <w:sz w:val="20"/>
          <w:szCs w:val="20"/>
          <w:lang w:eastAsia="zh-CN"/>
        </w:rPr>
      </w:pPr>
      <w:r>
        <w:rPr>
          <w:rFonts w:ascii="Times New Roman" w:eastAsiaTheme="minorEastAsia" w:hAnsi="Times New Roman" w:hint="eastAsia"/>
          <w:b/>
          <w:bCs/>
          <w:sz w:val="20"/>
          <w:szCs w:val="20"/>
          <w:lang w:eastAsia="zh-CN"/>
        </w:rPr>
        <w:t xml:space="preserve">Proposal </w:t>
      </w:r>
      <w:r w:rsidR="00361A89">
        <w:rPr>
          <w:rFonts w:ascii="Times New Roman" w:eastAsiaTheme="minorEastAsia" w:hAnsi="Times New Roman" w:hint="eastAsia"/>
          <w:b/>
          <w:bCs/>
          <w:sz w:val="20"/>
          <w:szCs w:val="20"/>
          <w:lang w:eastAsia="zh-CN"/>
        </w:rPr>
        <w:t>10</w:t>
      </w:r>
      <w:r>
        <w:rPr>
          <w:rFonts w:ascii="Times New Roman" w:eastAsiaTheme="minorEastAsia" w:hAnsi="Times New Roman" w:hint="eastAsia"/>
          <w:b/>
          <w:bCs/>
          <w:sz w:val="20"/>
          <w:szCs w:val="20"/>
          <w:lang w:eastAsia="zh-CN"/>
        </w:rPr>
        <w:t xml:space="preserve">: </w:t>
      </w:r>
      <w:r w:rsidR="00D821DD">
        <w:rPr>
          <w:rFonts w:ascii="Times New Roman" w:eastAsia="宋体" w:hAnsi="Times New Roman" w:hint="eastAsia"/>
          <w:b/>
          <w:bCs/>
          <w:sz w:val="20"/>
          <w:szCs w:val="20"/>
          <w:lang w:eastAsia="zh-CN"/>
        </w:rPr>
        <w:t>T</w:t>
      </w:r>
      <w:r w:rsidR="00D821DD" w:rsidRPr="00482711">
        <w:rPr>
          <w:rFonts w:ascii="Times New Roman" w:eastAsia="宋体" w:hAnsi="Times New Roman" w:hint="eastAsia"/>
          <w:b/>
          <w:bCs/>
          <w:sz w:val="20"/>
          <w:szCs w:val="20"/>
          <w:lang w:eastAsia="zh-CN"/>
        </w:rPr>
        <w:t>he</w:t>
      </w:r>
      <w:r w:rsidR="00D821DD" w:rsidRPr="00482711">
        <w:rPr>
          <w:rFonts w:ascii="Times New Roman" w:eastAsia="宋体" w:hAnsi="Times New Roman"/>
          <w:b/>
          <w:bCs/>
          <w:sz w:val="20"/>
          <w:szCs w:val="20"/>
          <w:lang w:eastAsia="zh-CN"/>
        </w:rPr>
        <w:t xml:space="preserve"> </w:t>
      </w:r>
      <w:r w:rsidR="00D821DD" w:rsidRPr="005E2811">
        <w:rPr>
          <w:rFonts w:ascii="Times New Roman" w:eastAsia="宋体" w:hAnsi="Times New Roman"/>
          <w:b/>
          <w:bCs/>
          <w:sz w:val="20"/>
          <w:szCs w:val="20"/>
          <w:lang w:eastAsia="zh-CN"/>
        </w:rPr>
        <w:t>AIOTF identifier</w:t>
      </w:r>
      <w:r w:rsidR="00D821DD">
        <w:rPr>
          <w:rFonts w:ascii="Times New Roman" w:eastAsia="宋体" w:hAnsi="Times New Roman" w:hint="eastAsia"/>
          <w:b/>
          <w:bCs/>
          <w:sz w:val="20"/>
          <w:szCs w:val="20"/>
          <w:lang w:eastAsia="zh-CN"/>
        </w:rPr>
        <w:t xml:space="preserve"> should be included in Command Request procedure.</w:t>
      </w:r>
    </w:p>
    <w:p w14:paraId="7E32B348" w14:textId="77777777" w:rsidR="008B62AE" w:rsidRDefault="008B62AE" w:rsidP="00867DDA">
      <w:pPr>
        <w:pStyle w:val="PlainText"/>
        <w:spacing w:line="360" w:lineRule="auto"/>
        <w:jc w:val="both"/>
        <w:rPr>
          <w:rFonts w:ascii="Times New Roman" w:eastAsiaTheme="minorEastAsia" w:hAnsi="Times New Roman"/>
          <w:sz w:val="20"/>
          <w:szCs w:val="20"/>
          <w:lang w:eastAsia="zh-CN"/>
        </w:rPr>
      </w:pPr>
    </w:p>
    <w:p w14:paraId="1774D397" w14:textId="354ED08B" w:rsidR="00B56FF6" w:rsidRDefault="00867DDA" w:rsidP="00867DDA">
      <w:pPr>
        <w:pStyle w:val="PlainText"/>
        <w:spacing w:line="360" w:lineRule="auto"/>
        <w:jc w:val="both"/>
        <w:rPr>
          <w:rFonts w:ascii="Times New Roman" w:eastAsia="宋体" w:hAnsi="Times New Roman"/>
          <w:sz w:val="20"/>
          <w:szCs w:val="20"/>
          <w:lang w:eastAsia="zh-CN"/>
        </w:rPr>
      </w:pPr>
      <w:r>
        <w:rPr>
          <w:rFonts w:ascii="Times New Roman" w:eastAsiaTheme="minorEastAsia" w:hAnsi="Times New Roman" w:hint="eastAsia"/>
          <w:sz w:val="20"/>
          <w:szCs w:val="20"/>
          <w:lang w:eastAsia="zh-CN"/>
        </w:rPr>
        <w:lastRenderedPageBreak/>
        <w:t>From</w:t>
      </w:r>
      <w:r w:rsidR="00A64DFA">
        <w:rPr>
          <w:rFonts w:ascii="Times New Roman" w:eastAsiaTheme="minorEastAsia" w:hAnsi="Times New Roman" w:hint="eastAsia"/>
          <w:sz w:val="20"/>
          <w:szCs w:val="20"/>
          <w:lang w:eastAsia="zh-CN"/>
        </w:rPr>
        <w:t xml:space="preserve"> </w:t>
      </w:r>
      <w:r w:rsidR="00E75710">
        <w:rPr>
          <w:rFonts w:ascii="Times New Roman" w:eastAsiaTheme="minorEastAsia" w:hAnsi="Times New Roman" w:hint="eastAsia"/>
          <w:sz w:val="20"/>
          <w:szCs w:val="20"/>
          <w:lang w:eastAsia="zh-CN"/>
        </w:rPr>
        <w:t>the latest SA2</w:t>
      </w:r>
      <w:r>
        <w:rPr>
          <w:rFonts w:ascii="Times New Roman" w:eastAsiaTheme="minorEastAsia" w:hAnsi="Times New Roman" w:hint="eastAsia"/>
          <w:sz w:val="20"/>
          <w:szCs w:val="20"/>
          <w:lang w:eastAsia="zh-CN"/>
        </w:rPr>
        <w:t xml:space="preserve"> spec</w:t>
      </w:r>
      <w:r w:rsidR="00E75710">
        <w:rPr>
          <w:rFonts w:ascii="Times New Roman" w:eastAsiaTheme="minorEastAsia" w:hAnsi="Times New Roman" w:hint="eastAsia"/>
          <w:sz w:val="20"/>
          <w:szCs w:val="20"/>
          <w:lang w:eastAsia="zh-CN"/>
        </w:rPr>
        <w:t>ifications</w:t>
      </w:r>
      <w:r w:rsidR="00A64DFA">
        <w:rPr>
          <w:rFonts w:ascii="Times New Roman" w:eastAsiaTheme="minorEastAsia" w:hAnsi="Times New Roman" w:hint="eastAsia"/>
          <w:sz w:val="20"/>
          <w:szCs w:val="20"/>
          <w:lang w:eastAsia="zh-CN"/>
        </w:rPr>
        <w:t xml:space="preserve">, </w:t>
      </w:r>
      <w:r w:rsidR="00E75710" w:rsidRPr="00E75710">
        <w:rPr>
          <w:rFonts w:ascii="Times New Roman" w:eastAsiaTheme="minorEastAsia" w:hAnsi="Times New Roman"/>
          <w:sz w:val="20"/>
          <w:szCs w:val="20"/>
          <w:lang w:eastAsia="zh-CN"/>
        </w:rPr>
        <w:t xml:space="preserve">three command service </w:t>
      </w:r>
      <w:r w:rsidR="00302EB0">
        <w:rPr>
          <w:rFonts w:ascii="Times New Roman" w:eastAsiaTheme="minorEastAsia" w:hAnsi="Times New Roman" w:hint="eastAsia"/>
          <w:sz w:val="20"/>
          <w:szCs w:val="20"/>
          <w:lang w:eastAsia="zh-CN"/>
        </w:rPr>
        <w:t xml:space="preserve">operation </w:t>
      </w:r>
      <w:r w:rsidR="00E75710" w:rsidRPr="00E75710">
        <w:rPr>
          <w:rFonts w:ascii="Times New Roman" w:eastAsiaTheme="minorEastAsia" w:hAnsi="Times New Roman"/>
          <w:sz w:val="20"/>
          <w:szCs w:val="20"/>
          <w:lang w:eastAsia="zh-CN"/>
        </w:rPr>
        <w:t>types</w:t>
      </w:r>
      <w:r w:rsidR="00E51EF8">
        <w:rPr>
          <w:rFonts w:ascii="Times New Roman" w:eastAsiaTheme="minorEastAsia" w:hAnsi="Times New Roman" w:hint="eastAsia"/>
          <w:sz w:val="20"/>
          <w:szCs w:val="20"/>
          <w:lang w:eastAsia="zh-CN"/>
        </w:rPr>
        <w:t>, i.e.,</w:t>
      </w:r>
      <w:r w:rsidR="00E75710" w:rsidRPr="00E75710">
        <w:rPr>
          <w:rFonts w:ascii="Times New Roman" w:eastAsiaTheme="minorEastAsia" w:hAnsi="Times New Roman"/>
          <w:sz w:val="20"/>
          <w:szCs w:val="20"/>
          <w:lang w:eastAsia="zh-CN"/>
        </w:rPr>
        <w:t xml:space="preserve"> read, write, and disable</w:t>
      </w:r>
      <w:r w:rsidR="00E51EF8">
        <w:rPr>
          <w:rFonts w:ascii="Times New Roman" w:eastAsiaTheme="minorEastAsia" w:hAnsi="Times New Roman" w:hint="eastAsia"/>
          <w:sz w:val="20"/>
          <w:szCs w:val="20"/>
          <w:lang w:eastAsia="zh-CN"/>
        </w:rPr>
        <w:t>,</w:t>
      </w:r>
      <w:r w:rsidR="00E75710" w:rsidRPr="00E75710">
        <w:rPr>
          <w:rFonts w:ascii="Times New Roman" w:eastAsiaTheme="minorEastAsia" w:hAnsi="Times New Roman"/>
          <w:sz w:val="20"/>
          <w:szCs w:val="20"/>
          <w:lang w:eastAsia="zh-CN"/>
        </w:rPr>
        <w:t xml:space="preserve"> are explicitly supported</w:t>
      </w:r>
      <w:r w:rsidR="00774D29">
        <w:rPr>
          <w:rFonts w:ascii="Times New Roman" w:eastAsiaTheme="minorEastAsia" w:hAnsi="Times New Roman" w:hint="eastAsia"/>
          <w:sz w:val="20"/>
          <w:szCs w:val="20"/>
          <w:lang w:eastAsia="zh-CN"/>
        </w:rPr>
        <w:t>.</w:t>
      </w:r>
      <w:r w:rsidR="002E516C">
        <w:rPr>
          <w:rFonts w:ascii="Times New Roman" w:eastAsiaTheme="minorEastAsia" w:hAnsi="Times New Roman" w:hint="eastAsia"/>
          <w:sz w:val="20"/>
          <w:szCs w:val="20"/>
          <w:lang w:eastAsia="zh-CN"/>
        </w:rPr>
        <w:t xml:space="preserve"> </w:t>
      </w:r>
      <w:r w:rsidR="00E75710">
        <w:rPr>
          <w:rFonts w:ascii="Times New Roman" w:eastAsiaTheme="minorEastAsia" w:hAnsi="Times New Roman" w:hint="eastAsia"/>
          <w:sz w:val="20"/>
          <w:szCs w:val="20"/>
          <w:lang w:eastAsia="zh-CN"/>
        </w:rPr>
        <w:t>F</w:t>
      </w:r>
      <w:r>
        <w:rPr>
          <w:rFonts w:ascii="Times New Roman" w:eastAsiaTheme="minorEastAsia" w:hAnsi="Times New Roman" w:hint="eastAsia"/>
          <w:sz w:val="20"/>
          <w:szCs w:val="20"/>
          <w:lang w:eastAsia="zh-CN"/>
        </w:rPr>
        <w:t xml:space="preserve">rom RAN3 </w:t>
      </w:r>
      <w:r w:rsidR="00E75710" w:rsidRPr="00E75710">
        <w:rPr>
          <w:rFonts w:ascii="Times New Roman" w:eastAsiaTheme="minorEastAsia" w:hAnsi="Times New Roman"/>
          <w:sz w:val="20"/>
          <w:szCs w:val="20"/>
          <w:lang w:eastAsia="zh-CN"/>
        </w:rPr>
        <w:t>standpoint</w:t>
      </w:r>
      <w:r>
        <w:rPr>
          <w:rFonts w:ascii="Times New Roman" w:eastAsiaTheme="minorEastAsia" w:hAnsi="Times New Roman" w:hint="eastAsia"/>
          <w:sz w:val="20"/>
          <w:szCs w:val="20"/>
          <w:lang w:eastAsia="zh-CN"/>
        </w:rPr>
        <w:t xml:space="preserve">, </w:t>
      </w:r>
      <w:r w:rsidR="00E75710" w:rsidRPr="00E75710">
        <w:rPr>
          <w:rFonts w:ascii="Times New Roman" w:eastAsiaTheme="minorEastAsia" w:hAnsi="Times New Roman"/>
          <w:sz w:val="20"/>
          <w:szCs w:val="20"/>
          <w:lang w:eastAsia="zh-CN"/>
        </w:rPr>
        <w:t xml:space="preserve">these service type indicators must be made visible to </w:t>
      </w:r>
      <w:r w:rsidR="00E75710">
        <w:rPr>
          <w:rFonts w:ascii="Times New Roman" w:eastAsiaTheme="minorEastAsia" w:hAnsi="Times New Roman" w:hint="eastAsia"/>
          <w:sz w:val="20"/>
          <w:szCs w:val="20"/>
          <w:lang w:eastAsia="zh-CN"/>
        </w:rPr>
        <w:t>gNB</w:t>
      </w:r>
      <w:r w:rsidR="00E75710" w:rsidRPr="00E75710">
        <w:rPr>
          <w:rFonts w:ascii="Times New Roman" w:eastAsiaTheme="minorEastAsia" w:hAnsi="Times New Roman"/>
          <w:sz w:val="20"/>
          <w:szCs w:val="20"/>
          <w:lang w:eastAsia="zh-CN"/>
        </w:rPr>
        <w:t xml:space="preserve"> through </w:t>
      </w:r>
      <w:r w:rsidR="00E75710">
        <w:rPr>
          <w:rFonts w:ascii="Times New Roman" w:eastAsiaTheme="minorEastAsia" w:hAnsi="Times New Roman" w:hint="eastAsia"/>
          <w:sz w:val="20"/>
          <w:szCs w:val="20"/>
          <w:lang w:eastAsia="zh-CN"/>
        </w:rPr>
        <w:t>A-IoT CN</w:t>
      </w:r>
      <w:r w:rsidR="00E75710" w:rsidRPr="00E75710">
        <w:rPr>
          <w:rFonts w:ascii="Times New Roman" w:eastAsiaTheme="minorEastAsia" w:hAnsi="Times New Roman"/>
          <w:sz w:val="20"/>
          <w:szCs w:val="20"/>
          <w:lang w:eastAsia="zh-CN"/>
        </w:rPr>
        <w:t xml:space="preserve"> exposure</w:t>
      </w:r>
      <w:r w:rsidR="00E75710">
        <w:rPr>
          <w:rFonts w:ascii="Times New Roman" w:eastAsiaTheme="minorEastAsia" w:hAnsi="Times New Roman" w:hint="eastAsia"/>
          <w:sz w:val="20"/>
          <w:szCs w:val="20"/>
          <w:lang w:eastAsia="zh-CN"/>
        </w:rPr>
        <w:t xml:space="preserve">, as </w:t>
      </w:r>
      <w:r w:rsidR="00E75710" w:rsidRPr="00E75710">
        <w:rPr>
          <w:rFonts w:ascii="Times New Roman" w:eastAsiaTheme="minorEastAsia" w:hAnsi="Times New Roman"/>
          <w:sz w:val="20"/>
          <w:szCs w:val="20"/>
          <w:lang w:eastAsia="zh-CN"/>
        </w:rPr>
        <w:t>the command type enables critical gNB scheduling optimizations</w:t>
      </w:r>
      <w:r w:rsidR="00E75710">
        <w:rPr>
          <w:rFonts w:ascii="Times New Roman" w:eastAsiaTheme="minorEastAsia" w:hAnsi="Times New Roman" w:hint="eastAsia"/>
          <w:sz w:val="20"/>
          <w:szCs w:val="20"/>
          <w:lang w:eastAsia="zh-CN"/>
        </w:rPr>
        <w:t xml:space="preserve">. </w:t>
      </w:r>
      <w:r w:rsidR="00E75710">
        <w:rPr>
          <w:rFonts w:ascii="Times New Roman" w:eastAsia="宋体" w:hAnsi="Times New Roman" w:hint="eastAsia"/>
          <w:sz w:val="20"/>
          <w:szCs w:val="20"/>
          <w:lang w:eastAsia="zh-CN"/>
        </w:rPr>
        <w:t>With this</w:t>
      </w:r>
      <w:r>
        <w:rPr>
          <w:rFonts w:ascii="Times New Roman" w:eastAsia="宋体" w:hAnsi="Times New Roman" w:hint="eastAsia"/>
          <w:sz w:val="20"/>
          <w:szCs w:val="20"/>
          <w:lang w:eastAsia="zh-CN"/>
        </w:rPr>
        <w:t xml:space="preserve"> information, gNB</w:t>
      </w:r>
      <w:r w:rsidR="00A64DFA" w:rsidRPr="00F55351">
        <w:rPr>
          <w:rFonts w:ascii="Times New Roman" w:eastAsia="宋体" w:hAnsi="Times New Roman"/>
          <w:sz w:val="20"/>
          <w:szCs w:val="20"/>
          <w:lang w:eastAsia="zh-CN"/>
        </w:rPr>
        <w:t xml:space="preserve"> </w:t>
      </w:r>
      <w:r w:rsidR="009914CE">
        <w:rPr>
          <w:rFonts w:ascii="Times New Roman" w:eastAsia="宋体" w:hAnsi="Times New Roman" w:hint="eastAsia"/>
          <w:sz w:val="20"/>
          <w:szCs w:val="20"/>
          <w:lang w:eastAsia="zh-CN"/>
        </w:rPr>
        <w:t>can implement service-specific resource allocation strategies. For read operation,</w:t>
      </w:r>
      <w:r w:rsidR="009914CE" w:rsidRPr="009914CE">
        <w:t xml:space="preserve"> </w:t>
      </w:r>
      <w:r w:rsidR="009914CE" w:rsidRPr="009914CE">
        <w:rPr>
          <w:rFonts w:ascii="Times New Roman" w:eastAsia="宋体" w:hAnsi="Times New Roman"/>
          <w:sz w:val="20"/>
          <w:szCs w:val="20"/>
          <w:lang w:eastAsia="zh-CN"/>
        </w:rPr>
        <w:t>gNB shall</w:t>
      </w:r>
      <w:r w:rsidR="009914CE" w:rsidRPr="009914CE">
        <w:t xml:space="preserve"> </w:t>
      </w:r>
      <w:r w:rsidR="009914CE" w:rsidRPr="009914CE">
        <w:rPr>
          <w:rFonts w:ascii="Times New Roman" w:eastAsia="宋体" w:hAnsi="Times New Roman"/>
          <w:sz w:val="20"/>
          <w:szCs w:val="20"/>
          <w:lang w:eastAsia="zh-CN"/>
        </w:rPr>
        <w:t>allocate</w:t>
      </w:r>
      <w:r w:rsidR="009914CE">
        <w:rPr>
          <w:rFonts w:ascii="Times New Roman" w:eastAsia="宋体" w:hAnsi="Times New Roman" w:hint="eastAsia"/>
          <w:sz w:val="20"/>
          <w:szCs w:val="20"/>
          <w:lang w:eastAsia="zh-CN"/>
        </w:rPr>
        <w:t xml:space="preserve"> </w:t>
      </w:r>
      <w:r w:rsidR="003B1F59">
        <w:rPr>
          <w:rFonts w:ascii="Times New Roman" w:eastAsia="宋体" w:hAnsi="Times New Roman" w:hint="eastAsia"/>
          <w:sz w:val="20"/>
          <w:szCs w:val="20"/>
          <w:lang w:eastAsia="zh-CN"/>
        </w:rPr>
        <w:t>uplink</w:t>
      </w:r>
      <w:r w:rsidR="009914CE">
        <w:rPr>
          <w:rFonts w:ascii="Times New Roman" w:eastAsia="宋体" w:hAnsi="Times New Roman" w:hint="eastAsia"/>
          <w:sz w:val="20"/>
          <w:szCs w:val="20"/>
          <w:lang w:eastAsia="zh-CN"/>
        </w:rPr>
        <w:t xml:space="preserve"> resource</w:t>
      </w:r>
      <w:r w:rsidR="003B1F59">
        <w:rPr>
          <w:rFonts w:ascii="Times New Roman" w:eastAsia="宋体" w:hAnsi="Times New Roman" w:hint="eastAsia"/>
          <w:sz w:val="20"/>
          <w:szCs w:val="20"/>
          <w:lang w:eastAsia="zh-CN"/>
        </w:rPr>
        <w:t>s</w:t>
      </w:r>
      <w:r w:rsidR="00A64DFA" w:rsidRPr="00F55351">
        <w:rPr>
          <w:rFonts w:ascii="Times New Roman" w:eastAsia="宋体" w:hAnsi="Times New Roman"/>
          <w:sz w:val="20"/>
          <w:szCs w:val="20"/>
          <w:lang w:eastAsia="zh-CN"/>
        </w:rPr>
        <w:t xml:space="preserve"> to retrieve the content from AIoT device. </w:t>
      </w:r>
      <w:r w:rsidR="009914CE">
        <w:rPr>
          <w:rFonts w:ascii="Times New Roman" w:eastAsia="宋体" w:hAnsi="Times New Roman" w:hint="eastAsia"/>
          <w:sz w:val="20"/>
          <w:szCs w:val="20"/>
          <w:lang w:eastAsia="zh-CN"/>
        </w:rPr>
        <w:t xml:space="preserve">For </w:t>
      </w:r>
      <w:r w:rsidR="00A64DFA" w:rsidRPr="00F55351">
        <w:rPr>
          <w:rFonts w:ascii="Times New Roman" w:eastAsia="宋体" w:hAnsi="Times New Roman"/>
          <w:sz w:val="20"/>
          <w:szCs w:val="20"/>
          <w:lang w:eastAsia="zh-CN"/>
        </w:rPr>
        <w:t>write</w:t>
      </w:r>
      <w:r w:rsidR="009914CE">
        <w:rPr>
          <w:rFonts w:ascii="Times New Roman" w:eastAsia="宋体" w:hAnsi="Times New Roman" w:hint="eastAsia"/>
          <w:sz w:val="20"/>
          <w:szCs w:val="20"/>
          <w:lang w:eastAsia="zh-CN"/>
        </w:rPr>
        <w:t xml:space="preserve"> </w:t>
      </w:r>
      <w:r w:rsidR="0015504A">
        <w:rPr>
          <w:rFonts w:ascii="Times New Roman" w:eastAsia="宋体" w:hAnsi="Times New Roman" w:hint="eastAsia"/>
          <w:sz w:val="20"/>
          <w:szCs w:val="20"/>
          <w:lang w:eastAsia="zh-CN"/>
        </w:rPr>
        <w:t xml:space="preserve">or disable </w:t>
      </w:r>
      <w:r w:rsidR="009914CE">
        <w:rPr>
          <w:rFonts w:ascii="Times New Roman" w:eastAsia="宋体" w:hAnsi="Times New Roman" w:hint="eastAsia"/>
          <w:sz w:val="20"/>
          <w:szCs w:val="20"/>
          <w:lang w:eastAsia="zh-CN"/>
        </w:rPr>
        <w:t>opera</w:t>
      </w:r>
      <w:r w:rsidR="00B56FF6">
        <w:rPr>
          <w:rFonts w:ascii="Times New Roman" w:eastAsia="宋体" w:hAnsi="Times New Roman" w:hint="eastAsia"/>
          <w:sz w:val="20"/>
          <w:szCs w:val="20"/>
          <w:lang w:eastAsia="zh-CN"/>
        </w:rPr>
        <w:t>t</w:t>
      </w:r>
      <w:r w:rsidR="009914CE">
        <w:rPr>
          <w:rFonts w:ascii="Times New Roman" w:eastAsia="宋体" w:hAnsi="Times New Roman" w:hint="eastAsia"/>
          <w:sz w:val="20"/>
          <w:szCs w:val="20"/>
          <w:lang w:eastAsia="zh-CN"/>
        </w:rPr>
        <w:t>ion</w:t>
      </w:r>
      <w:r w:rsidR="00A64DFA" w:rsidRPr="00F55351">
        <w:rPr>
          <w:rFonts w:ascii="Times New Roman" w:eastAsia="宋体" w:hAnsi="Times New Roman"/>
          <w:sz w:val="20"/>
          <w:szCs w:val="20"/>
          <w:lang w:eastAsia="zh-CN"/>
        </w:rPr>
        <w:t xml:space="preserve">, </w:t>
      </w:r>
      <w:r>
        <w:rPr>
          <w:rFonts w:ascii="Times New Roman" w:eastAsia="宋体" w:hAnsi="Times New Roman" w:hint="eastAsia"/>
          <w:sz w:val="20"/>
          <w:szCs w:val="20"/>
          <w:lang w:eastAsia="zh-CN"/>
        </w:rPr>
        <w:t>gNB</w:t>
      </w:r>
      <w:r w:rsidR="00A64DFA" w:rsidRPr="00F55351">
        <w:rPr>
          <w:rFonts w:ascii="Times New Roman" w:eastAsia="宋体" w:hAnsi="Times New Roman"/>
          <w:sz w:val="20"/>
          <w:szCs w:val="20"/>
          <w:lang w:eastAsia="zh-CN"/>
        </w:rPr>
        <w:t xml:space="preserve"> will </w:t>
      </w:r>
      <w:r w:rsidR="009914CE" w:rsidRPr="009914CE">
        <w:rPr>
          <w:rFonts w:ascii="Times New Roman" w:eastAsia="宋体" w:hAnsi="Times New Roman"/>
          <w:sz w:val="20"/>
          <w:szCs w:val="20"/>
          <w:lang w:eastAsia="zh-CN"/>
        </w:rPr>
        <w:t>only</w:t>
      </w:r>
      <w:r w:rsidR="00780EB5">
        <w:rPr>
          <w:rFonts w:ascii="Times New Roman" w:eastAsia="宋体" w:hAnsi="Times New Roman" w:hint="eastAsia"/>
          <w:sz w:val="20"/>
          <w:szCs w:val="20"/>
          <w:lang w:eastAsia="zh-CN"/>
        </w:rPr>
        <w:t xml:space="preserve"> need</w:t>
      </w:r>
      <w:r w:rsidR="009914CE" w:rsidRPr="009914CE">
        <w:rPr>
          <w:rFonts w:ascii="Times New Roman" w:eastAsia="宋体" w:hAnsi="Times New Roman"/>
          <w:sz w:val="20"/>
          <w:szCs w:val="20"/>
          <w:lang w:eastAsia="zh-CN"/>
        </w:rPr>
        <w:t xml:space="preserve"> provision minimal </w:t>
      </w:r>
      <w:r w:rsidR="0015504A">
        <w:rPr>
          <w:rFonts w:ascii="Times New Roman" w:eastAsia="宋体" w:hAnsi="Times New Roman" w:hint="eastAsia"/>
          <w:sz w:val="20"/>
          <w:szCs w:val="20"/>
          <w:lang w:eastAsia="zh-CN"/>
        </w:rPr>
        <w:t>up</w:t>
      </w:r>
      <w:r w:rsidR="009914CE" w:rsidRPr="009914CE">
        <w:rPr>
          <w:rFonts w:ascii="Times New Roman" w:eastAsia="宋体" w:hAnsi="Times New Roman"/>
          <w:sz w:val="20"/>
          <w:szCs w:val="20"/>
          <w:lang w:eastAsia="zh-CN"/>
        </w:rPr>
        <w:t>link resources for success/failure acknowledgment signaling</w:t>
      </w:r>
      <w:r w:rsidR="00A64DFA" w:rsidRPr="00F55351">
        <w:rPr>
          <w:rFonts w:ascii="Times New Roman" w:eastAsia="宋体" w:hAnsi="Times New Roman"/>
          <w:sz w:val="20"/>
          <w:szCs w:val="20"/>
          <w:lang w:eastAsia="zh-CN"/>
        </w:rPr>
        <w:t>.</w:t>
      </w:r>
      <w:r w:rsidR="00A64DFA">
        <w:rPr>
          <w:rFonts w:ascii="Times New Roman" w:eastAsia="宋体" w:hAnsi="Times New Roman" w:hint="eastAsia"/>
          <w:sz w:val="20"/>
          <w:szCs w:val="20"/>
          <w:lang w:eastAsia="zh-CN"/>
        </w:rPr>
        <w:t xml:space="preserve"> </w:t>
      </w:r>
      <w:r w:rsidR="00A56DBE">
        <w:rPr>
          <w:rFonts w:ascii="Times New Roman" w:eastAsia="宋体" w:hAnsi="Times New Roman" w:hint="eastAsia"/>
          <w:sz w:val="20"/>
          <w:szCs w:val="20"/>
          <w:lang w:eastAsia="zh-CN"/>
        </w:rPr>
        <w:t>T</w:t>
      </w:r>
      <w:r w:rsidR="00B56FF6" w:rsidRPr="00B56FF6">
        <w:rPr>
          <w:rFonts w:ascii="Times New Roman" w:eastAsia="宋体" w:hAnsi="Times New Roman"/>
          <w:sz w:val="20"/>
          <w:szCs w:val="20"/>
          <w:lang w:eastAsia="zh-CN"/>
        </w:rPr>
        <w:t>he AIoT</w:t>
      </w:r>
      <w:r w:rsidR="00B56FF6">
        <w:rPr>
          <w:rFonts w:ascii="Times New Roman" w:eastAsia="宋体" w:hAnsi="Times New Roman" w:hint="eastAsia"/>
          <w:sz w:val="20"/>
          <w:szCs w:val="20"/>
          <w:lang w:eastAsia="zh-CN"/>
        </w:rPr>
        <w:t>F</w:t>
      </w:r>
      <w:r w:rsidR="00B56FF6" w:rsidRPr="00B56FF6">
        <w:rPr>
          <w:rFonts w:ascii="Times New Roman" w:eastAsia="宋体" w:hAnsi="Times New Roman"/>
          <w:sz w:val="20"/>
          <w:szCs w:val="20"/>
          <w:lang w:eastAsia="zh-CN"/>
        </w:rPr>
        <w:t xml:space="preserve"> </w:t>
      </w:r>
      <w:r w:rsidR="00A56DBE">
        <w:rPr>
          <w:rFonts w:ascii="Times New Roman" w:eastAsia="宋体" w:hAnsi="Times New Roman" w:hint="eastAsia"/>
          <w:sz w:val="20"/>
          <w:szCs w:val="20"/>
          <w:lang w:eastAsia="zh-CN"/>
        </w:rPr>
        <w:t>can</w:t>
      </w:r>
      <w:r w:rsidR="00B56FF6">
        <w:rPr>
          <w:rFonts w:ascii="Times New Roman" w:eastAsia="宋体" w:hAnsi="Times New Roman" w:hint="eastAsia"/>
          <w:sz w:val="20"/>
          <w:szCs w:val="20"/>
          <w:lang w:eastAsia="zh-CN"/>
        </w:rPr>
        <w:t xml:space="preserve"> interpret </w:t>
      </w:r>
      <w:r w:rsidR="00B56FF6" w:rsidRPr="00B56FF6">
        <w:rPr>
          <w:rFonts w:ascii="Times New Roman" w:eastAsia="宋体" w:hAnsi="Times New Roman"/>
          <w:sz w:val="20"/>
          <w:szCs w:val="20"/>
          <w:lang w:eastAsia="zh-CN"/>
        </w:rPr>
        <w:t xml:space="preserve">service type </w:t>
      </w:r>
      <w:r w:rsidR="00B56FF6">
        <w:rPr>
          <w:rFonts w:ascii="Times New Roman" w:eastAsia="宋体" w:hAnsi="Times New Roman" w:hint="eastAsia"/>
          <w:sz w:val="20"/>
          <w:szCs w:val="20"/>
          <w:lang w:eastAsia="zh-CN"/>
        </w:rPr>
        <w:t>provide by AF and</w:t>
      </w:r>
      <w:r w:rsidR="00B56FF6" w:rsidRPr="00B56FF6">
        <w:rPr>
          <w:rFonts w:ascii="Times New Roman" w:eastAsia="宋体" w:hAnsi="Times New Roman" w:hint="eastAsia"/>
          <w:sz w:val="20"/>
          <w:szCs w:val="20"/>
          <w:lang w:eastAsia="zh-CN"/>
        </w:rPr>
        <w:t xml:space="preserve"> </w:t>
      </w:r>
      <w:r w:rsidR="00A56DBE">
        <w:rPr>
          <w:rFonts w:ascii="Times New Roman" w:eastAsia="宋体" w:hAnsi="Times New Roman" w:hint="eastAsia"/>
          <w:sz w:val="20"/>
          <w:szCs w:val="20"/>
          <w:lang w:eastAsia="zh-CN"/>
        </w:rPr>
        <w:t>send</w:t>
      </w:r>
      <w:r w:rsidR="00B56FF6">
        <w:rPr>
          <w:rFonts w:ascii="Times New Roman" w:eastAsia="宋体" w:hAnsi="Times New Roman" w:hint="eastAsia"/>
          <w:sz w:val="20"/>
          <w:szCs w:val="20"/>
          <w:lang w:eastAsia="zh-CN"/>
        </w:rPr>
        <w:t xml:space="preserve"> the </w:t>
      </w:r>
      <w:r w:rsidR="00B56FF6" w:rsidRPr="00B56FF6">
        <w:rPr>
          <w:rFonts w:ascii="Times New Roman" w:eastAsia="宋体" w:hAnsi="Times New Roman"/>
          <w:sz w:val="20"/>
          <w:szCs w:val="20"/>
          <w:lang w:eastAsia="zh-CN"/>
        </w:rPr>
        <w:t>command service</w:t>
      </w:r>
      <w:r w:rsidR="00302EB0" w:rsidRPr="00302EB0">
        <w:rPr>
          <w:rFonts w:ascii="Times New Roman" w:eastAsiaTheme="minorEastAsia" w:hAnsi="Times New Roman" w:hint="eastAsia"/>
          <w:sz w:val="20"/>
          <w:szCs w:val="20"/>
          <w:lang w:eastAsia="zh-CN"/>
        </w:rPr>
        <w:t xml:space="preserve"> </w:t>
      </w:r>
      <w:r w:rsidR="00B56FF6" w:rsidRPr="00B56FF6">
        <w:rPr>
          <w:rFonts w:ascii="Times New Roman" w:eastAsia="宋体" w:hAnsi="Times New Roman"/>
          <w:sz w:val="20"/>
          <w:szCs w:val="20"/>
          <w:lang w:eastAsia="zh-CN"/>
        </w:rPr>
        <w:t>type</w:t>
      </w:r>
      <w:r w:rsidR="00780EB5">
        <w:rPr>
          <w:rFonts w:ascii="Times New Roman" w:eastAsia="宋体" w:hAnsi="Times New Roman" w:hint="eastAsia"/>
          <w:sz w:val="20"/>
          <w:szCs w:val="20"/>
          <w:lang w:eastAsia="zh-CN"/>
        </w:rPr>
        <w:t xml:space="preserve"> indicator </w:t>
      </w:r>
      <w:r w:rsidR="00B56FF6" w:rsidRPr="00B56FF6">
        <w:rPr>
          <w:rFonts w:ascii="Times New Roman" w:eastAsia="宋体" w:hAnsi="Times New Roman"/>
          <w:sz w:val="20"/>
          <w:szCs w:val="20"/>
          <w:lang w:eastAsia="zh-CN"/>
        </w:rPr>
        <w:t xml:space="preserve">to </w:t>
      </w:r>
      <w:r w:rsidR="00B56FF6">
        <w:rPr>
          <w:rFonts w:ascii="Times New Roman" w:eastAsia="宋体" w:hAnsi="Times New Roman" w:hint="eastAsia"/>
          <w:sz w:val="20"/>
          <w:szCs w:val="20"/>
          <w:lang w:eastAsia="zh-CN"/>
        </w:rPr>
        <w:t>gNB</w:t>
      </w:r>
      <w:r w:rsidR="00B56FF6" w:rsidRPr="00B56FF6">
        <w:rPr>
          <w:rFonts w:ascii="Times New Roman" w:eastAsia="宋体" w:hAnsi="Times New Roman"/>
          <w:sz w:val="20"/>
          <w:szCs w:val="20"/>
          <w:lang w:eastAsia="zh-CN"/>
        </w:rPr>
        <w:t xml:space="preserve"> via COMMAND REQUEST messag</w:t>
      </w:r>
      <w:r w:rsidR="00B56FF6">
        <w:rPr>
          <w:rFonts w:ascii="Times New Roman" w:eastAsia="宋体" w:hAnsi="Times New Roman" w:hint="eastAsia"/>
          <w:sz w:val="20"/>
          <w:szCs w:val="20"/>
          <w:lang w:eastAsia="zh-CN"/>
        </w:rPr>
        <w:t>e.</w:t>
      </w:r>
    </w:p>
    <w:p w14:paraId="59AEFE77" w14:textId="6A39BB23" w:rsidR="00655403" w:rsidRPr="00361A89" w:rsidRDefault="003E3FD2" w:rsidP="00632D13">
      <w:pPr>
        <w:pStyle w:val="PlainText"/>
        <w:spacing w:line="360" w:lineRule="auto"/>
        <w:jc w:val="both"/>
        <w:rPr>
          <w:rFonts w:ascii="Times New Roman" w:eastAsia="宋体" w:hAnsi="Times New Roman"/>
          <w:b/>
          <w:bCs/>
          <w:sz w:val="20"/>
          <w:szCs w:val="20"/>
          <w:lang w:eastAsia="zh-CN"/>
        </w:rPr>
      </w:pPr>
      <w:r w:rsidRPr="003631B7">
        <w:rPr>
          <w:rFonts w:ascii="Times New Roman" w:eastAsia="宋体" w:hAnsi="Times New Roman" w:hint="eastAsia"/>
          <w:b/>
          <w:bCs/>
          <w:sz w:val="20"/>
          <w:szCs w:val="20"/>
          <w:lang w:eastAsia="zh-CN"/>
        </w:rPr>
        <w:t xml:space="preserve">Proposal </w:t>
      </w:r>
      <w:r w:rsidR="00A21E13">
        <w:rPr>
          <w:rFonts w:ascii="Times New Roman" w:eastAsia="宋体" w:hAnsi="Times New Roman" w:hint="eastAsia"/>
          <w:b/>
          <w:bCs/>
          <w:sz w:val="20"/>
          <w:szCs w:val="20"/>
          <w:lang w:eastAsia="zh-CN"/>
        </w:rPr>
        <w:t>1</w:t>
      </w:r>
      <w:r w:rsidR="00780EB5">
        <w:rPr>
          <w:rFonts w:ascii="Times New Roman" w:eastAsia="宋体" w:hAnsi="Times New Roman" w:hint="eastAsia"/>
          <w:b/>
          <w:bCs/>
          <w:sz w:val="20"/>
          <w:szCs w:val="20"/>
          <w:lang w:eastAsia="zh-CN"/>
        </w:rPr>
        <w:t>1</w:t>
      </w:r>
      <w:r w:rsidRPr="003631B7">
        <w:rPr>
          <w:rFonts w:ascii="Times New Roman" w:eastAsia="宋体" w:hAnsi="Times New Roman" w:hint="eastAsia"/>
          <w:b/>
          <w:bCs/>
          <w:sz w:val="20"/>
          <w:szCs w:val="20"/>
          <w:lang w:eastAsia="zh-CN"/>
        </w:rPr>
        <w:t>:</w:t>
      </w:r>
      <w:r w:rsidR="002C0626">
        <w:rPr>
          <w:rFonts w:ascii="Times New Roman" w:eastAsia="宋体" w:hAnsi="Times New Roman" w:hint="eastAsia"/>
          <w:b/>
          <w:bCs/>
          <w:sz w:val="20"/>
          <w:szCs w:val="20"/>
          <w:lang w:eastAsia="zh-CN"/>
        </w:rPr>
        <w:t xml:space="preserve"> T</w:t>
      </w:r>
      <w:r w:rsidR="003631B7" w:rsidRPr="003631B7">
        <w:rPr>
          <w:rFonts w:ascii="Times New Roman" w:eastAsia="宋体" w:hAnsi="Times New Roman" w:hint="eastAsia"/>
          <w:b/>
          <w:bCs/>
          <w:sz w:val="20"/>
          <w:szCs w:val="20"/>
          <w:lang w:eastAsia="zh-CN"/>
        </w:rPr>
        <w:t>he command service type</w:t>
      </w:r>
      <w:r w:rsidR="00780EB5">
        <w:rPr>
          <w:rFonts w:ascii="Times New Roman" w:eastAsia="宋体" w:hAnsi="Times New Roman" w:hint="eastAsia"/>
          <w:b/>
          <w:bCs/>
          <w:sz w:val="20"/>
          <w:szCs w:val="20"/>
          <w:lang w:eastAsia="zh-CN"/>
        </w:rPr>
        <w:t xml:space="preserve"> indicator</w:t>
      </w:r>
      <w:r w:rsidR="00400DC8">
        <w:rPr>
          <w:rFonts w:ascii="Times New Roman" w:eastAsia="宋体" w:hAnsi="Times New Roman" w:hint="eastAsia"/>
          <w:b/>
          <w:bCs/>
          <w:sz w:val="20"/>
          <w:szCs w:val="20"/>
          <w:lang w:eastAsia="zh-CN"/>
        </w:rPr>
        <w:t xml:space="preserve"> (R</w:t>
      </w:r>
      <w:r w:rsidR="003631B7" w:rsidRPr="003631B7">
        <w:rPr>
          <w:rFonts w:ascii="Times New Roman" w:eastAsia="宋体" w:hAnsi="Times New Roman" w:hint="eastAsia"/>
          <w:b/>
          <w:bCs/>
          <w:sz w:val="20"/>
          <w:szCs w:val="20"/>
          <w:lang w:eastAsia="zh-CN"/>
        </w:rPr>
        <w:t>ead</w:t>
      </w:r>
      <w:r w:rsidR="00400DC8">
        <w:rPr>
          <w:rFonts w:ascii="Times New Roman" w:eastAsia="宋体" w:hAnsi="Times New Roman" w:hint="eastAsia"/>
          <w:b/>
          <w:bCs/>
          <w:sz w:val="20"/>
          <w:szCs w:val="20"/>
          <w:lang w:eastAsia="zh-CN"/>
        </w:rPr>
        <w:t>/W</w:t>
      </w:r>
      <w:r w:rsidR="003631B7" w:rsidRPr="003631B7">
        <w:rPr>
          <w:rFonts w:ascii="Times New Roman" w:eastAsia="宋体" w:hAnsi="Times New Roman" w:hint="eastAsia"/>
          <w:b/>
          <w:bCs/>
          <w:sz w:val="20"/>
          <w:szCs w:val="20"/>
          <w:lang w:eastAsia="zh-CN"/>
        </w:rPr>
        <w:t>rite</w:t>
      </w:r>
      <w:r w:rsidR="005B7925">
        <w:rPr>
          <w:rFonts w:ascii="Times New Roman" w:eastAsia="宋体" w:hAnsi="Times New Roman" w:hint="eastAsia"/>
          <w:b/>
          <w:bCs/>
          <w:sz w:val="20"/>
          <w:szCs w:val="20"/>
          <w:lang w:eastAsia="zh-CN"/>
        </w:rPr>
        <w:t>/D</w:t>
      </w:r>
      <w:r w:rsidR="00CD0F39">
        <w:rPr>
          <w:rFonts w:ascii="Times New Roman" w:eastAsia="宋体" w:hAnsi="Times New Roman" w:hint="eastAsia"/>
          <w:b/>
          <w:bCs/>
          <w:sz w:val="20"/>
          <w:szCs w:val="20"/>
          <w:lang w:eastAsia="zh-CN"/>
        </w:rPr>
        <w:t>isable</w:t>
      </w:r>
      <w:r w:rsidR="00400DC8">
        <w:rPr>
          <w:rFonts w:ascii="Times New Roman" w:eastAsia="宋体" w:hAnsi="Times New Roman" w:hint="eastAsia"/>
          <w:b/>
          <w:bCs/>
          <w:sz w:val="20"/>
          <w:szCs w:val="20"/>
          <w:lang w:eastAsia="zh-CN"/>
        </w:rPr>
        <w:t>)</w:t>
      </w:r>
      <w:r w:rsidR="002C0626">
        <w:rPr>
          <w:rFonts w:ascii="Times New Roman" w:eastAsia="宋体" w:hAnsi="Times New Roman" w:hint="eastAsia"/>
          <w:b/>
          <w:bCs/>
          <w:sz w:val="20"/>
          <w:szCs w:val="20"/>
          <w:lang w:eastAsia="zh-CN"/>
        </w:rPr>
        <w:t xml:space="preserve"> should be included</w:t>
      </w:r>
      <w:r w:rsidR="003631B7" w:rsidRPr="003631B7">
        <w:rPr>
          <w:rFonts w:ascii="Times New Roman" w:eastAsia="宋体" w:hAnsi="Times New Roman" w:hint="eastAsia"/>
          <w:b/>
          <w:bCs/>
          <w:sz w:val="20"/>
          <w:szCs w:val="20"/>
          <w:lang w:eastAsia="zh-CN"/>
        </w:rPr>
        <w:t xml:space="preserve"> in </w:t>
      </w:r>
      <w:bookmarkStart w:id="5" w:name="_Hlk189431573"/>
      <w:r w:rsidR="002640D1">
        <w:rPr>
          <w:rFonts w:ascii="Times New Roman" w:eastAsia="宋体" w:hAnsi="Times New Roman" w:hint="eastAsia"/>
          <w:b/>
          <w:bCs/>
          <w:sz w:val="20"/>
          <w:szCs w:val="20"/>
          <w:lang w:eastAsia="zh-CN"/>
        </w:rPr>
        <w:t>COMMAND REQUEST</w:t>
      </w:r>
      <w:bookmarkEnd w:id="5"/>
      <w:r w:rsidR="003631B7" w:rsidRPr="003631B7">
        <w:rPr>
          <w:rFonts w:ascii="Times New Roman" w:eastAsia="宋体" w:hAnsi="Times New Roman" w:hint="eastAsia"/>
          <w:b/>
          <w:bCs/>
          <w:sz w:val="20"/>
          <w:szCs w:val="20"/>
          <w:lang w:eastAsia="zh-CN"/>
        </w:rPr>
        <w:t xml:space="preserve"> message.</w:t>
      </w:r>
    </w:p>
    <w:tbl>
      <w:tblPr>
        <w:tblStyle w:val="TableGrid"/>
        <w:tblW w:w="0" w:type="auto"/>
        <w:tblLook w:val="04A0" w:firstRow="1" w:lastRow="0" w:firstColumn="1" w:lastColumn="0" w:noHBand="0" w:noVBand="1"/>
      </w:tblPr>
      <w:tblGrid>
        <w:gridCol w:w="10188"/>
      </w:tblGrid>
      <w:tr w:rsidR="00361A89" w14:paraId="10BD4873" w14:textId="77777777" w:rsidTr="00361A89">
        <w:tc>
          <w:tcPr>
            <w:tcW w:w="10188" w:type="dxa"/>
          </w:tcPr>
          <w:p w14:paraId="49AC010E" w14:textId="77777777" w:rsidR="00361A89" w:rsidRPr="00361A89" w:rsidRDefault="00361A89" w:rsidP="00361A89">
            <w:pPr>
              <w:keepNext/>
              <w:keepLines/>
              <w:spacing w:before="180" w:after="180"/>
              <w:ind w:left="1134" w:hanging="1134"/>
              <w:outlineLvl w:val="1"/>
              <w:rPr>
                <w:rFonts w:eastAsia="Times New Roman"/>
                <w:sz w:val="32"/>
                <w:lang w:eastAsia="zh-CN"/>
              </w:rPr>
            </w:pPr>
            <w:bookmarkStart w:id="6" w:name="_Toc191462381"/>
            <w:bookmarkStart w:id="7" w:name="_Toc188883475"/>
            <w:r w:rsidRPr="00361A89">
              <w:rPr>
                <w:rFonts w:eastAsia="Times New Roman"/>
                <w:sz w:val="32"/>
                <w:lang w:eastAsia="en-GB"/>
              </w:rPr>
              <w:t>5.4</w:t>
            </w:r>
            <w:r w:rsidRPr="00361A89">
              <w:rPr>
                <w:rFonts w:eastAsia="Times New Roman"/>
                <w:sz w:val="32"/>
                <w:lang w:eastAsia="en-GB"/>
              </w:rPr>
              <w:tab/>
            </w:r>
            <w:r w:rsidRPr="00361A89">
              <w:rPr>
                <w:rFonts w:eastAsia="Times New Roman"/>
                <w:sz w:val="32"/>
                <w:lang w:eastAsia="zh-CN"/>
              </w:rPr>
              <w:t>Assistance information provided to AIoT RAN node</w:t>
            </w:r>
            <w:bookmarkEnd w:id="6"/>
            <w:bookmarkEnd w:id="7"/>
          </w:p>
          <w:p w14:paraId="66B1505F" w14:textId="77777777" w:rsidR="00361A89" w:rsidRPr="00361A89" w:rsidRDefault="00361A89" w:rsidP="00361A89">
            <w:pPr>
              <w:spacing w:after="180"/>
              <w:rPr>
                <w:rFonts w:ascii="Times New Roman" w:eastAsia="Times New Roman" w:hAnsi="Times New Roman"/>
                <w:lang w:eastAsia="en-GB"/>
              </w:rPr>
            </w:pPr>
            <w:r w:rsidRPr="00361A89">
              <w:rPr>
                <w:rFonts w:ascii="Times New Roman" w:eastAsia="Times New Roman" w:hAnsi="Times New Roman"/>
                <w:lang w:eastAsia="en-GB"/>
              </w:rPr>
              <w:t xml:space="preserve">The AIOTF provides the assistance information to the AIoT RAN together with </w:t>
            </w:r>
            <w:r w:rsidRPr="00361A89">
              <w:rPr>
                <w:rFonts w:ascii="Times New Roman" w:eastAsia="Times New Roman" w:hAnsi="Times New Roman" w:hint="eastAsia"/>
                <w:lang w:eastAsia="en-GB"/>
              </w:rPr>
              <w:t xml:space="preserve">the </w:t>
            </w:r>
            <w:r w:rsidRPr="00361A89">
              <w:rPr>
                <w:rFonts w:ascii="Times New Roman" w:eastAsia="Times New Roman" w:hAnsi="Times New Roman"/>
                <w:lang w:eastAsia="en-GB"/>
              </w:rPr>
              <w:t xml:space="preserve">service operation requests. </w:t>
            </w:r>
            <w:r w:rsidRPr="00361A89">
              <w:rPr>
                <w:rFonts w:ascii="Times New Roman" w:eastAsia="Times New Roman" w:hAnsi="Times New Roman" w:hint="eastAsia"/>
                <w:lang w:eastAsia="en-GB"/>
              </w:rPr>
              <w:t xml:space="preserve">The </w:t>
            </w:r>
            <w:r w:rsidRPr="00361A89">
              <w:rPr>
                <w:rFonts w:ascii="Times New Roman" w:eastAsia="Times New Roman" w:hAnsi="Times New Roman"/>
                <w:lang w:eastAsia="en-GB"/>
              </w:rPr>
              <w:t>AIOTF determines the assistance information provided to the AIoT RAN based on</w:t>
            </w:r>
            <w:r w:rsidRPr="00361A89">
              <w:rPr>
                <w:rFonts w:ascii="Times New Roman" w:eastAsia="Times New Roman" w:hAnsi="Times New Roman" w:hint="eastAsia"/>
                <w:lang w:eastAsia="en-GB"/>
              </w:rPr>
              <w:t xml:space="preserve"> the</w:t>
            </w:r>
            <w:r w:rsidRPr="00361A89">
              <w:rPr>
                <w:rFonts w:ascii="Times New Roman" w:eastAsia="Times New Roman" w:hAnsi="Times New Roman"/>
                <w:lang w:eastAsia="en-GB"/>
              </w:rPr>
              <w:t xml:space="preserve"> information received from the AF. The Assistance information is used by </w:t>
            </w:r>
            <w:r w:rsidRPr="00361A89">
              <w:rPr>
                <w:rFonts w:ascii="Times New Roman" w:eastAsia="Times New Roman" w:hAnsi="Times New Roman" w:hint="eastAsia"/>
                <w:lang w:eastAsia="en-GB"/>
              </w:rPr>
              <w:t xml:space="preserve">the </w:t>
            </w:r>
            <w:r w:rsidRPr="00361A89">
              <w:rPr>
                <w:rFonts w:ascii="Times New Roman" w:eastAsia="Times New Roman" w:hAnsi="Times New Roman"/>
                <w:lang w:eastAsia="en-GB"/>
              </w:rPr>
              <w:t>AIoT RAN for performing service operations, e.g. radio resource allocation.</w:t>
            </w:r>
          </w:p>
          <w:p w14:paraId="3B6547FF" w14:textId="77777777" w:rsidR="00361A89" w:rsidRPr="00361A89" w:rsidRDefault="00361A89" w:rsidP="00361A89">
            <w:pPr>
              <w:spacing w:after="180"/>
              <w:rPr>
                <w:rFonts w:ascii="Times New Roman" w:eastAsia="Times New Roman" w:hAnsi="Times New Roman"/>
                <w:lang w:eastAsia="zh-CN"/>
              </w:rPr>
            </w:pPr>
            <w:r w:rsidRPr="00361A89">
              <w:rPr>
                <w:rFonts w:ascii="Times New Roman" w:eastAsia="Times New Roman" w:hAnsi="Times New Roman" w:hint="eastAsia"/>
                <w:lang w:eastAsia="en-GB"/>
              </w:rPr>
              <w:t xml:space="preserve">The following assistance information </w:t>
            </w:r>
            <w:r w:rsidRPr="00361A89">
              <w:rPr>
                <w:rFonts w:ascii="Times New Roman" w:eastAsia="Times New Roman" w:hAnsi="Times New Roman"/>
                <w:lang w:eastAsia="en-GB"/>
              </w:rPr>
              <w:t>may be provided</w:t>
            </w:r>
            <w:r w:rsidRPr="00361A89">
              <w:rPr>
                <w:rFonts w:ascii="Times New Roman" w:eastAsia="Times New Roman" w:hAnsi="Times New Roman" w:hint="eastAsia"/>
                <w:lang w:eastAsia="en-GB"/>
              </w:rPr>
              <w:t>:</w:t>
            </w:r>
          </w:p>
          <w:p w14:paraId="3787C24D" w14:textId="77777777" w:rsidR="00361A89" w:rsidRPr="00361A89" w:rsidRDefault="00361A89" w:rsidP="00361A89">
            <w:pPr>
              <w:spacing w:after="180"/>
              <w:ind w:left="568" w:hanging="284"/>
              <w:rPr>
                <w:rFonts w:ascii="Times New Roman" w:eastAsia="Times New Roman" w:hAnsi="Times New Roman"/>
                <w:lang w:eastAsia="zh-CN"/>
              </w:rPr>
            </w:pPr>
            <w:r w:rsidRPr="00361A89">
              <w:rPr>
                <w:rFonts w:ascii="Times New Roman" w:eastAsia="Times New Roman" w:hAnsi="Times New Roman" w:hint="eastAsia"/>
                <w:lang w:eastAsia="zh-CN"/>
              </w:rPr>
              <w:t>-</w:t>
            </w:r>
            <w:r w:rsidRPr="00361A89">
              <w:rPr>
                <w:rFonts w:ascii="Times New Roman" w:eastAsia="Times New Roman" w:hAnsi="Times New Roman" w:hint="eastAsia"/>
                <w:lang w:eastAsia="zh-CN"/>
              </w:rPr>
              <w:tab/>
            </w:r>
            <w:r w:rsidRPr="00361A89">
              <w:rPr>
                <w:rFonts w:ascii="Times New Roman" w:eastAsia="Times New Roman" w:hAnsi="Times New Roman"/>
                <w:lang w:eastAsia="zh-CN"/>
              </w:rPr>
              <w:t>AIoT service type (e.</w:t>
            </w:r>
            <w:r w:rsidRPr="00361A89">
              <w:rPr>
                <w:rFonts w:ascii="Times New Roman" w:eastAsia="Times New Roman" w:hAnsi="Times New Roman" w:hint="eastAsia"/>
                <w:lang w:eastAsia="zh-CN"/>
              </w:rPr>
              <w:t>g.</w:t>
            </w:r>
            <w:r w:rsidRPr="00361A89">
              <w:rPr>
                <w:rFonts w:ascii="Times New Roman" w:eastAsia="Times New Roman" w:hAnsi="Times New Roman"/>
                <w:lang w:eastAsia="zh-CN"/>
              </w:rPr>
              <w:t xml:space="preserve"> Inventory</w:t>
            </w:r>
            <w:r w:rsidRPr="00361A89">
              <w:rPr>
                <w:rFonts w:ascii="Times New Roman" w:eastAsia="Times New Roman" w:hAnsi="Times New Roman" w:hint="eastAsia"/>
                <w:lang w:eastAsia="zh-CN"/>
              </w:rPr>
              <w:t>,</w:t>
            </w:r>
            <w:r w:rsidRPr="00361A89">
              <w:rPr>
                <w:rFonts w:ascii="Times New Roman" w:eastAsia="Times New Roman" w:hAnsi="Times New Roman"/>
                <w:lang w:eastAsia="zh-CN"/>
              </w:rPr>
              <w:t xml:space="preserve"> Command);</w:t>
            </w:r>
          </w:p>
          <w:p w14:paraId="6E35D471" w14:textId="77777777" w:rsidR="00361A89" w:rsidRPr="00361A89" w:rsidRDefault="00361A89" w:rsidP="00361A89">
            <w:pPr>
              <w:spacing w:after="180"/>
              <w:ind w:left="568" w:hanging="284"/>
              <w:rPr>
                <w:rFonts w:ascii="Times New Roman" w:eastAsia="Times New Roman" w:hAnsi="Times New Roman"/>
                <w:lang w:eastAsia="zh-CN"/>
              </w:rPr>
            </w:pPr>
            <w:r w:rsidRPr="00361A89">
              <w:rPr>
                <w:rFonts w:ascii="Times New Roman" w:eastAsia="Times New Roman" w:hAnsi="Times New Roman" w:hint="eastAsia"/>
                <w:lang w:eastAsia="zh-CN"/>
              </w:rPr>
              <w:t>-</w:t>
            </w:r>
            <w:r w:rsidRPr="00361A89">
              <w:rPr>
                <w:rFonts w:ascii="Times New Roman" w:eastAsia="Times New Roman" w:hAnsi="Times New Roman" w:hint="eastAsia"/>
                <w:lang w:eastAsia="zh-CN"/>
              </w:rPr>
              <w:tab/>
            </w:r>
            <w:r w:rsidRPr="00361A89">
              <w:rPr>
                <w:rFonts w:ascii="Times New Roman" w:eastAsia="Times New Roman" w:hAnsi="Times New Roman"/>
                <w:lang w:eastAsia="zh-CN"/>
              </w:rPr>
              <w:t>Optionally, approximate</w:t>
            </w:r>
            <w:r w:rsidRPr="00361A89">
              <w:rPr>
                <w:rFonts w:ascii="Times New Roman" w:eastAsia="Times New Roman" w:hAnsi="Times New Roman" w:hint="eastAsia"/>
                <w:lang w:eastAsia="zh-CN"/>
              </w:rPr>
              <w:t xml:space="preserve"> </w:t>
            </w:r>
            <w:r w:rsidRPr="00361A89">
              <w:rPr>
                <w:rFonts w:ascii="Times New Roman" w:eastAsia="Times New Roman" w:hAnsi="Times New Roman"/>
                <w:lang w:eastAsia="zh-CN"/>
              </w:rPr>
              <w:t>number of AIoT devices</w:t>
            </w:r>
            <w:r w:rsidRPr="00361A89">
              <w:rPr>
                <w:rFonts w:ascii="Times New Roman" w:eastAsia="Times New Roman" w:hAnsi="Times New Roman" w:hint="eastAsia"/>
                <w:lang w:eastAsia="zh-CN"/>
              </w:rPr>
              <w:t xml:space="preserve"> based on AF request</w:t>
            </w:r>
            <w:r w:rsidRPr="00361A89">
              <w:rPr>
                <w:rFonts w:ascii="Times New Roman" w:eastAsia="Times New Roman" w:hAnsi="Times New Roman"/>
                <w:lang w:eastAsia="zh-CN"/>
              </w:rPr>
              <w:t>;</w:t>
            </w:r>
          </w:p>
          <w:p w14:paraId="5084C66E" w14:textId="2FAB8EDF" w:rsidR="00361A89" w:rsidRPr="00361A89" w:rsidRDefault="00361A89" w:rsidP="00361A89">
            <w:pPr>
              <w:spacing w:after="180"/>
              <w:ind w:left="568" w:hanging="284"/>
              <w:rPr>
                <w:rFonts w:ascii="Times New Roman" w:eastAsiaTheme="minorEastAsia" w:hAnsi="Times New Roman"/>
                <w:lang w:eastAsia="zh-CN"/>
              </w:rPr>
            </w:pPr>
            <w:r w:rsidRPr="00361A89">
              <w:rPr>
                <w:rFonts w:ascii="Times New Roman" w:eastAsia="Times New Roman" w:hAnsi="Times New Roman" w:hint="eastAsia"/>
                <w:lang w:eastAsia="zh-CN"/>
              </w:rPr>
              <w:t>-</w:t>
            </w:r>
            <w:r w:rsidRPr="00361A89">
              <w:rPr>
                <w:rFonts w:ascii="Times New Roman" w:eastAsia="Times New Roman" w:hAnsi="Times New Roman" w:hint="eastAsia"/>
                <w:lang w:eastAsia="zh-CN"/>
              </w:rPr>
              <w:tab/>
            </w:r>
            <w:r w:rsidRPr="00361A89">
              <w:rPr>
                <w:rFonts w:ascii="Times New Roman" w:eastAsia="Times New Roman" w:hAnsi="Times New Roman"/>
                <w:highlight w:val="yellow"/>
                <w:lang w:eastAsia="zh-CN"/>
              </w:rPr>
              <w:t>Optionally, approximate</w:t>
            </w:r>
            <w:r w:rsidRPr="00361A89">
              <w:rPr>
                <w:rFonts w:ascii="Times New Roman" w:eastAsia="Times New Roman" w:hAnsi="Times New Roman" w:hint="eastAsia"/>
                <w:highlight w:val="yellow"/>
                <w:lang w:eastAsia="zh-CN"/>
              </w:rPr>
              <w:t xml:space="preserve"> </w:t>
            </w:r>
            <w:r w:rsidRPr="00361A89">
              <w:rPr>
                <w:rFonts w:ascii="Times New Roman" w:eastAsia="Times New Roman" w:hAnsi="Times New Roman"/>
                <w:highlight w:val="yellow"/>
                <w:lang w:eastAsia="zh-CN"/>
              </w:rPr>
              <w:t>D2R message size</w:t>
            </w:r>
            <w:r w:rsidRPr="00361A89">
              <w:rPr>
                <w:rFonts w:ascii="Times New Roman" w:eastAsia="Times New Roman" w:hAnsi="Times New Roman" w:hint="eastAsia"/>
                <w:highlight w:val="yellow"/>
                <w:lang w:eastAsia="zh-CN"/>
              </w:rPr>
              <w:t xml:space="preserve"> based on AF request</w:t>
            </w:r>
            <w:r w:rsidRPr="00361A89">
              <w:rPr>
                <w:rFonts w:ascii="Times New Roman" w:eastAsia="Times New Roman" w:hAnsi="Times New Roman"/>
                <w:highlight w:val="yellow"/>
                <w:lang w:eastAsia="zh-CN"/>
              </w:rPr>
              <w:t>.</w:t>
            </w:r>
          </w:p>
        </w:tc>
      </w:tr>
    </w:tbl>
    <w:p w14:paraId="51894667" w14:textId="5D4E5360" w:rsidR="001B2905" w:rsidRPr="00774D29" w:rsidRDefault="00632D13" w:rsidP="000E3284">
      <w:pPr>
        <w:pStyle w:val="PlainText"/>
        <w:spacing w:before="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Besides the </w:t>
      </w:r>
      <w:r w:rsidR="000E3284">
        <w:rPr>
          <w:rFonts w:ascii="Times New Roman" w:eastAsia="宋体" w:hAnsi="Times New Roman" w:hint="eastAsia"/>
          <w:sz w:val="20"/>
          <w:szCs w:val="20"/>
          <w:lang w:eastAsia="zh-CN"/>
        </w:rPr>
        <w:t xml:space="preserve">command </w:t>
      </w:r>
      <w:r>
        <w:rPr>
          <w:rFonts w:ascii="Times New Roman" w:eastAsia="宋体" w:hAnsi="Times New Roman" w:hint="eastAsia"/>
          <w:sz w:val="20"/>
          <w:szCs w:val="20"/>
          <w:lang w:eastAsia="zh-CN"/>
        </w:rPr>
        <w:t xml:space="preserve">service </w:t>
      </w:r>
      <w:r w:rsidR="00302EB0">
        <w:rPr>
          <w:rFonts w:ascii="Times New Roman" w:eastAsiaTheme="minorEastAsia" w:hAnsi="Times New Roman" w:hint="eastAsia"/>
          <w:sz w:val="20"/>
          <w:szCs w:val="20"/>
          <w:lang w:eastAsia="zh-CN"/>
        </w:rPr>
        <w:t>operation</w:t>
      </w:r>
      <w:r w:rsidR="00302EB0">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 xml:space="preserve">type, </w:t>
      </w:r>
      <w:r w:rsidR="0011560F" w:rsidRPr="0011560F">
        <w:rPr>
          <w:rFonts w:ascii="Times New Roman" w:eastAsia="宋体" w:hAnsi="Times New Roman"/>
          <w:sz w:val="20"/>
          <w:szCs w:val="20"/>
          <w:lang w:eastAsia="zh-CN"/>
        </w:rPr>
        <w:t>the expected D2R message size</w:t>
      </w:r>
      <w:r w:rsidR="00F432F7">
        <w:rPr>
          <w:rFonts w:ascii="Times New Roman" w:eastAsia="宋体" w:hAnsi="Times New Roman" w:hint="eastAsia"/>
          <w:sz w:val="20"/>
          <w:szCs w:val="20"/>
          <w:lang w:eastAsia="zh-CN"/>
        </w:rPr>
        <w:t xml:space="preserve"> plays a critical role in enabling gNB to optimize </w:t>
      </w:r>
      <w:r w:rsidR="00F432F7">
        <w:rPr>
          <w:rFonts w:ascii="Times New Roman" w:eastAsia="宋体" w:hAnsi="Times New Roman"/>
          <w:sz w:val="20"/>
          <w:szCs w:val="20"/>
          <w:lang w:eastAsia="zh-CN"/>
        </w:rPr>
        <w:t>resource</w:t>
      </w:r>
      <w:r w:rsidR="00F432F7">
        <w:rPr>
          <w:rFonts w:ascii="Times New Roman" w:eastAsia="宋体" w:hAnsi="Times New Roman" w:hint="eastAsia"/>
          <w:sz w:val="20"/>
          <w:szCs w:val="20"/>
          <w:lang w:eastAsia="zh-CN"/>
        </w:rPr>
        <w:t xml:space="preserve"> allocation and scheduling strategies</w:t>
      </w:r>
      <w:r w:rsidR="00111396">
        <w:rPr>
          <w:rFonts w:ascii="Times New Roman" w:eastAsia="宋体" w:hAnsi="Times New Roman" w:hint="eastAsia"/>
          <w:sz w:val="20"/>
          <w:szCs w:val="20"/>
          <w:lang w:eastAsia="zh-CN"/>
        </w:rPr>
        <w:t>.</w:t>
      </w:r>
      <w:r w:rsidR="00764C44">
        <w:rPr>
          <w:rFonts w:ascii="Times New Roman" w:eastAsia="宋体" w:hAnsi="Times New Roman" w:hint="eastAsia"/>
          <w:sz w:val="20"/>
          <w:szCs w:val="20"/>
          <w:lang w:eastAsia="zh-CN"/>
        </w:rPr>
        <w:t xml:space="preserve"> </w:t>
      </w:r>
      <w:r w:rsidR="004C3F0E">
        <w:rPr>
          <w:rFonts w:ascii="Times New Roman" w:eastAsia="宋体" w:hAnsi="Times New Roman" w:hint="eastAsia"/>
          <w:sz w:val="20"/>
          <w:szCs w:val="20"/>
          <w:lang w:eastAsia="zh-CN"/>
        </w:rPr>
        <w:t xml:space="preserve">As </w:t>
      </w:r>
      <w:r w:rsidR="00F432F7">
        <w:rPr>
          <w:rFonts w:ascii="Times New Roman" w:eastAsia="宋体" w:hAnsi="Times New Roman"/>
          <w:sz w:val="20"/>
          <w:szCs w:val="20"/>
          <w:lang w:eastAsia="zh-CN"/>
        </w:rPr>
        <w:t>specified</w:t>
      </w:r>
      <w:r w:rsidR="004C3F0E">
        <w:rPr>
          <w:rFonts w:ascii="Times New Roman" w:eastAsia="宋体" w:hAnsi="Times New Roman" w:hint="eastAsia"/>
          <w:sz w:val="20"/>
          <w:szCs w:val="20"/>
          <w:lang w:eastAsia="zh-CN"/>
        </w:rPr>
        <w:t xml:space="preserve"> in </w:t>
      </w:r>
      <w:r w:rsidR="00764C44">
        <w:rPr>
          <w:rFonts w:ascii="Times New Roman" w:eastAsia="宋体" w:hAnsi="Times New Roman" w:hint="eastAsia"/>
          <w:sz w:val="20"/>
          <w:szCs w:val="20"/>
          <w:lang w:eastAsia="zh-CN"/>
        </w:rPr>
        <w:t xml:space="preserve">SA2 </w:t>
      </w:r>
      <w:r w:rsidR="00F432F7">
        <w:rPr>
          <w:rFonts w:ascii="Times New Roman" w:eastAsia="宋体" w:hAnsi="Times New Roman" w:hint="eastAsia"/>
          <w:sz w:val="20"/>
          <w:szCs w:val="20"/>
          <w:lang w:eastAsia="zh-CN"/>
        </w:rPr>
        <w:t>CR</w:t>
      </w:r>
      <w:r w:rsidR="004C3F0E">
        <w:rPr>
          <w:rFonts w:ascii="Times New Roman" w:eastAsia="宋体" w:hAnsi="Times New Roman" w:hint="eastAsia"/>
          <w:sz w:val="20"/>
          <w:szCs w:val="20"/>
          <w:lang w:eastAsia="zh-CN"/>
        </w:rPr>
        <w:t>,</w:t>
      </w:r>
      <w:r w:rsidR="00761102">
        <w:rPr>
          <w:rFonts w:ascii="Times New Roman" w:eastAsia="宋体" w:hAnsi="Times New Roman" w:hint="eastAsia"/>
          <w:sz w:val="20"/>
          <w:szCs w:val="20"/>
          <w:lang w:eastAsia="zh-CN"/>
        </w:rPr>
        <w:t xml:space="preserve"> t</w:t>
      </w:r>
      <w:r w:rsidR="00F432F7">
        <w:rPr>
          <w:rFonts w:ascii="Times New Roman" w:eastAsia="宋体" w:hAnsi="Times New Roman" w:hint="eastAsia"/>
          <w:sz w:val="20"/>
          <w:szCs w:val="20"/>
          <w:lang w:eastAsia="zh-CN"/>
        </w:rPr>
        <w:t>he</w:t>
      </w:r>
      <w:r w:rsidR="004D4940">
        <w:rPr>
          <w:rFonts w:ascii="Times New Roman" w:eastAsia="宋体" w:hAnsi="Times New Roman" w:hint="eastAsia"/>
          <w:sz w:val="20"/>
          <w:szCs w:val="20"/>
          <w:lang w:eastAsia="zh-CN"/>
        </w:rPr>
        <w:t xml:space="preserve"> </w:t>
      </w:r>
      <w:r w:rsidR="004D4940" w:rsidRPr="004D4940">
        <w:rPr>
          <w:rFonts w:ascii="Times New Roman" w:eastAsia="宋体" w:hAnsi="Times New Roman"/>
          <w:sz w:val="20"/>
          <w:szCs w:val="20"/>
          <w:lang w:eastAsia="zh-CN"/>
        </w:rPr>
        <w:t>AIOTF provides th</w:t>
      </w:r>
      <w:r w:rsidR="00761102">
        <w:rPr>
          <w:rFonts w:ascii="Times New Roman" w:eastAsia="宋体" w:hAnsi="Times New Roman" w:hint="eastAsia"/>
          <w:sz w:val="20"/>
          <w:szCs w:val="20"/>
          <w:lang w:eastAsia="zh-CN"/>
        </w:rPr>
        <w:t>is parameter to the gNB</w:t>
      </w:r>
      <w:r w:rsidR="00761102" w:rsidRPr="00761102">
        <w:rPr>
          <w:rFonts w:ascii="Times New Roman" w:eastAsia="宋体" w:hAnsi="Times New Roman"/>
          <w:sz w:val="20"/>
          <w:szCs w:val="20"/>
          <w:lang w:eastAsia="zh-CN"/>
        </w:rPr>
        <w:t xml:space="preserve"> </w:t>
      </w:r>
      <w:r w:rsidR="00761102">
        <w:rPr>
          <w:rFonts w:ascii="Times New Roman" w:eastAsia="宋体" w:hAnsi="Times New Roman" w:hint="eastAsia"/>
          <w:sz w:val="20"/>
          <w:szCs w:val="20"/>
          <w:lang w:eastAsia="zh-CN"/>
        </w:rPr>
        <w:t xml:space="preserve">if this information is available in </w:t>
      </w:r>
      <w:r w:rsidR="00761102" w:rsidRPr="00761102">
        <w:rPr>
          <w:rFonts w:ascii="Times New Roman" w:eastAsia="宋体" w:hAnsi="Times New Roman"/>
          <w:sz w:val="20"/>
          <w:szCs w:val="20"/>
          <w:lang w:eastAsia="zh-CN"/>
        </w:rPr>
        <w:t>the AF</w:t>
      </w:r>
      <w:r w:rsidR="004D4940" w:rsidRPr="004D4940">
        <w:rPr>
          <w:rFonts w:ascii="Times New Roman" w:eastAsia="宋体" w:hAnsi="Times New Roman"/>
          <w:sz w:val="20"/>
          <w:szCs w:val="20"/>
          <w:lang w:eastAsia="zh-CN"/>
        </w:rPr>
        <w:t>.</w:t>
      </w:r>
      <w:r w:rsidR="004D4940">
        <w:rPr>
          <w:rFonts w:ascii="Times New Roman" w:eastAsia="宋体" w:hAnsi="Times New Roman" w:hint="eastAsia"/>
          <w:sz w:val="20"/>
          <w:szCs w:val="20"/>
          <w:lang w:eastAsia="zh-CN"/>
        </w:rPr>
        <w:t xml:space="preserve"> </w:t>
      </w:r>
      <w:r w:rsidR="00001514" w:rsidRPr="00001514">
        <w:rPr>
          <w:rFonts w:ascii="Times New Roman" w:eastAsia="宋体" w:hAnsi="Times New Roman"/>
          <w:sz w:val="20"/>
          <w:szCs w:val="20"/>
          <w:lang w:eastAsia="zh-CN"/>
        </w:rPr>
        <w:t xml:space="preserve">With such information, the </w:t>
      </w:r>
      <w:r w:rsidR="00761102">
        <w:rPr>
          <w:rFonts w:ascii="Times New Roman" w:eastAsia="宋体" w:hAnsi="Times New Roman" w:hint="eastAsia"/>
          <w:sz w:val="20"/>
          <w:szCs w:val="20"/>
          <w:lang w:eastAsia="zh-CN"/>
        </w:rPr>
        <w:t>gNB leverages</w:t>
      </w:r>
      <w:r w:rsidR="00001514" w:rsidRPr="00001514">
        <w:rPr>
          <w:rFonts w:ascii="Times New Roman" w:eastAsia="宋体" w:hAnsi="Times New Roman"/>
          <w:sz w:val="20"/>
          <w:szCs w:val="20"/>
          <w:lang w:eastAsia="zh-CN"/>
        </w:rPr>
        <w:t xml:space="preserve"> the </w:t>
      </w:r>
      <w:r w:rsidR="004C3F0E">
        <w:rPr>
          <w:rFonts w:ascii="Times New Roman" w:eastAsia="宋体" w:hAnsi="Times New Roman" w:hint="eastAsia"/>
          <w:sz w:val="20"/>
          <w:szCs w:val="20"/>
          <w:lang w:eastAsia="zh-CN"/>
        </w:rPr>
        <w:t>estimated</w:t>
      </w:r>
      <w:r w:rsidR="00001514" w:rsidRPr="00001514">
        <w:rPr>
          <w:rFonts w:ascii="Times New Roman" w:eastAsia="宋体" w:hAnsi="Times New Roman"/>
          <w:sz w:val="20"/>
          <w:szCs w:val="20"/>
          <w:lang w:eastAsia="zh-CN"/>
        </w:rPr>
        <w:t xml:space="preserve"> D2R message size</w:t>
      </w:r>
      <w:r w:rsidR="004C3F0E">
        <w:rPr>
          <w:rFonts w:ascii="Times New Roman" w:eastAsia="宋体" w:hAnsi="Times New Roman" w:hint="eastAsia"/>
          <w:sz w:val="20"/>
          <w:szCs w:val="20"/>
          <w:lang w:eastAsia="zh-CN"/>
        </w:rPr>
        <w:t xml:space="preserve"> </w:t>
      </w:r>
      <w:r w:rsidR="00780EB5">
        <w:rPr>
          <w:rFonts w:ascii="Times New Roman" w:eastAsia="宋体" w:hAnsi="Times New Roman" w:hint="eastAsia"/>
          <w:sz w:val="20"/>
          <w:szCs w:val="20"/>
          <w:lang w:eastAsia="zh-CN"/>
        </w:rPr>
        <w:t>to enhance</w:t>
      </w:r>
      <w:r w:rsidR="004C3F0E">
        <w:rPr>
          <w:rFonts w:ascii="Times New Roman" w:eastAsia="宋体" w:hAnsi="Times New Roman" w:hint="eastAsia"/>
          <w:sz w:val="20"/>
          <w:szCs w:val="20"/>
          <w:lang w:eastAsia="zh-CN"/>
        </w:rPr>
        <w:t xml:space="preserve"> uplink resource </w:t>
      </w:r>
      <w:r w:rsidR="004C3F0E">
        <w:rPr>
          <w:rFonts w:ascii="Times New Roman" w:eastAsia="宋体" w:hAnsi="Times New Roman"/>
          <w:sz w:val="20"/>
          <w:szCs w:val="20"/>
          <w:lang w:eastAsia="zh-CN"/>
        </w:rPr>
        <w:t>management</w:t>
      </w:r>
      <w:r w:rsidR="00761102">
        <w:rPr>
          <w:rFonts w:ascii="Times New Roman" w:eastAsia="宋体" w:hAnsi="Times New Roman" w:hint="eastAsia"/>
          <w:sz w:val="20"/>
          <w:szCs w:val="20"/>
          <w:lang w:eastAsia="zh-CN"/>
        </w:rPr>
        <w:t xml:space="preserve"> for command results</w:t>
      </w:r>
      <w:r w:rsidR="00001514" w:rsidRPr="00001514">
        <w:rPr>
          <w:rFonts w:ascii="Times New Roman" w:eastAsia="宋体" w:hAnsi="Times New Roman"/>
          <w:sz w:val="20"/>
          <w:szCs w:val="20"/>
          <w:lang w:eastAsia="zh-CN"/>
        </w:rPr>
        <w:t xml:space="preserve">. </w:t>
      </w:r>
      <w:r w:rsidR="00001514">
        <w:rPr>
          <w:rFonts w:ascii="Times New Roman" w:eastAsia="宋体" w:hAnsi="Times New Roman" w:hint="eastAsia"/>
          <w:sz w:val="20"/>
          <w:szCs w:val="20"/>
          <w:lang w:eastAsia="zh-CN"/>
        </w:rPr>
        <w:t>Hence,</w:t>
      </w:r>
      <w:r w:rsidR="003B50F4">
        <w:rPr>
          <w:rFonts w:ascii="Times New Roman" w:eastAsia="宋体" w:hAnsi="Times New Roman" w:hint="eastAsia"/>
          <w:sz w:val="20"/>
          <w:szCs w:val="20"/>
          <w:lang w:eastAsia="zh-CN"/>
        </w:rPr>
        <w:t xml:space="preserve"> </w:t>
      </w:r>
      <w:bookmarkStart w:id="8" w:name="_Hlk189435432"/>
      <w:r w:rsidR="003B50F4">
        <w:rPr>
          <w:rFonts w:ascii="Times New Roman" w:eastAsia="宋体" w:hAnsi="Times New Roman" w:hint="eastAsia"/>
          <w:sz w:val="20"/>
          <w:szCs w:val="20"/>
          <w:lang w:eastAsia="zh-CN"/>
        </w:rPr>
        <w:t xml:space="preserve">the </w:t>
      </w:r>
      <w:r w:rsidR="008F1F52" w:rsidRPr="008F1F52">
        <w:rPr>
          <w:rFonts w:ascii="Times New Roman" w:eastAsia="宋体" w:hAnsi="Times New Roman"/>
          <w:sz w:val="20"/>
          <w:szCs w:val="20"/>
          <w:lang w:eastAsia="zh-CN"/>
        </w:rPr>
        <w:t>COMMAND REQUEST</w:t>
      </w:r>
      <w:r w:rsidR="003B50F4">
        <w:rPr>
          <w:rFonts w:ascii="Times New Roman" w:eastAsia="宋体" w:hAnsi="Times New Roman" w:hint="eastAsia"/>
          <w:sz w:val="20"/>
          <w:szCs w:val="20"/>
          <w:lang w:eastAsia="zh-CN"/>
        </w:rPr>
        <w:t xml:space="preserve"> message</w:t>
      </w:r>
      <w:r w:rsidR="00761102">
        <w:rPr>
          <w:rFonts w:ascii="Times New Roman" w:eastAsia="宋体" w:hAnsi="Times New Roman" w:hint="eastAsia"/>
          <w:sz w:val="20"/>
          <w:szCs w:val="20"/>
          <w:lang w:eastAsia="zh-CN"/>
        </w:rPr>
        <w:t xml:space="preserve"> </w:t>
      </w:r>
      <w:r w:rsidR="00761102" w:rsidRPr="00761102">
        <w:rPr>
          <w:rFonts w:ascii="Times New Roman" w:eastAsia="宋体" w:hAnsi="Times New Roman"/>
          <w:sz w:val="20"/>
          <w:szCs w:val="20"/>
          <w:lang w:eastAsia="zh-CN"/>
        </w:rPr>
        <w:t>supports optional inclusion of this approximate message size parameter</w:t>
      </w:r>
      <w:r w:rsidR="003B50F4">
        <w:rPr>
          <w:rFonts w:ascii="Times New Roman" w:eastAsia="宋体" w:hAnsi="Times New Roman" w:hint="eastAsia"/>
          <w:sz w:val="20"/>
          <w:szCs w:val="20"/>
          <w:lang w:eastAsia="zh-CN"/>
        </w:rPr>
        <w:t>.</w:t>
      </w:r>
      <w:bookmarkEnd w:id="8"/>
    </w:p>
    <w:p w14:paraId="53D12B0F" w14:textId="7DC6D331" w:rsidR="00F22EDA" w:rsidRDefault="008F1F52" w:rsidP="00C854A4">
      <w:pPr>
        <w:pStyle w:val="PlainText"/>
        <w:spacing w:line="360" w:lineRule="auto"/>
        <w:jc w:val="both"/>
        <w:rPr>
          <w:rFonts w:ascii="Times New Roman" w:eastAsia="宋体" w:hAnsi="Times New Roman"/>
          <w:b/>
          <w:bCs/>
          <w:sz w:val="20"/>
          <w:szCs w:val="20"/>
          <w:lang w:eastAsia="zh-CN"/>
        </w:rPr>
      </w:pPr>
      <w:r w:rsidRPr="003631B7">
        <w:rPr>
          <w:rFonts w:ascii="Times New Roman" w:eastAsia="宋体" w:hAnsi="Times New Roman" w:hint="eastAsia"/>
          <w:b/>
          <w:bCs/>
          <w:sz w:val="20"/>
          <w:szCs w:val="20"/>
          <w:lang w:eastAsia="zh-CN"/>
        </w:rPr>
        <w:t xml:space="preserve">Proposal </w:t>
      </w:r>
      <w:r w:rsidR="004C3F0E">
        <w:rPr>
          <w:rFonts w:ascii="Times New Roman" w:eastAsia="宋体" w:hAnsi="Times New Roman" w:hint="eastAsia"/>
          <w:b/>
          <w:bCs/>
          <w:sz w:val="20"/>
          <w:szCs w:val="20"/>
          <w:lang w:eastAsia="zh-CN"/>
        </w:rPr>
        <w:t>1</w:t>
      </w:r>
      <w:r w:rsidR="00780EB5">
        <w:rPr>
          <w:rFonts w:ascii="Times New Roman" w:eastAsia="宋体" w:hAnsi="Times New Roman" w:hint="eastAsia"/>
          <w:b/>
          <w:bCs/>
          <w:sz w:val="20"/>
          <w:szCs w:val="20"/>
          <w:lang w:eastAsia="zh-CN"/>
        </w:rPr>
        <w:t>2</w:t>
      </w:r>
      <w:r w:rsidRPr="003631B7">
        <w:rPr>
          <w:rFonts w:ascii="Times New Roman" w:eastAsia="宋体" w:hAnsi="Times New Roman" w:hint="eastAsia"/>
          <w:b/>
          <w:bCs/>
          <w:sz w:val="20"/>
          <w:szCs w:val="20"/>
          <w:lang w:eastAsia="zh-CN"/>
        </w:rPr>
        <w:t xml:space="preserve">: </w:t>
      </w:r>
      <w:r w:rsidR="00761102" w:rsidRPr="00761102">
        <w:rPr>
          <w:rFonts w:ascii="Times New Roman" w:eastAsia="宋体" w:hAnsi="Times New Roman" w:hint="eastAsia"/>
          <w:b/>
          <w:bCs/>
          <w:sz w:val="20"/>
          <w:szCs w:val="20"/>
          <w:lang w:eastAsia="zh-CN"/>
        </w:rPr>
        <w:t xml:space="preserve">The </w:t>
      </w:r>
      <w:r w:rsidR="00761102" w:rsidRPr="00761102">
        <w:rPr>
          <w:rFonts w:ascii="Times New Roman" w:eastAsia="宋体" w:hAnsi="Times New Roman"/>
          <w:b/>
          <w:bCs/>
          <w:sz w:val="20"/>
          <w:szCs w:val="20"/>
          <w:lang w:eastAsia="zh-CN"/>
        </w:rPr>
        <w:t>COMMAND REQUEST</w:t>
      </w:r>
      <w:r w:rsidR="00761102" w:rsidRPr="00761102">
        <w:rPr>
          <w:rFonts w:ascii="Times New Roman" w:eastAsia="宋体" w:hAnsi="Times New Roman" w:hint="eastAsia"/>
          <w:b/>
          <w:bCs/>
          <w:sz w:val="20"/>
          <w:szCs w:val="20"/>
          <w:lang w:eastAsia="zh-CN"/>
        </w:rPr>
        <w:t xml:space="preserve"> message </w:t>
      </w:r>
      <w:r w:rsidR="00761102" w:rsidRPr="00761102">
        <w:rPr>
          <w:rFonts w:ascii="Times New Roman" w:eastAsia="宋体" w:hAnsi="Times New Roman"/>
          <w:b/>
          <w:bCs/>
          <w:sz w:val="20"/>
          <w:szCs w:val="20"/>
          <w:lang w:eastAsia="zh-CN"/>
        </w:rPr>
        <w:t>supports optional inclusion of this approximate message size parameter</w:t>
      </w:r>
      <w:r w:rsidR="00761102" w:rsidRPr="00761102">
        <w:rPr>
          <w:rFonts w:ascii="Times New Roman" w:eastAsia="宋体" w:hAnsi="Times New Roman" w:hint="eastAsia"/>
          <w:b/>
          <w:bCs/>
          <w:sz w:val="20"/>
          <w:szCs w:val="20"/>
          <w:lang w:eastAsia="zh-CN"/>
        </w:rPr>
        <w:t>.</w:t>
      </w:r>
    </w:p>
    <w:p w14:paraId="63788532" w14:textId="77777777" w:rsidR="00CD0F39" w:rsidRDefault="00CD0F39" w:rsidP="00C854A4">
      <w:pPr>
        <w:pStyle w:val="PlainText"/>
        <w:spacing w:line="360" w:lineRule="auto"/>
        <w:jc w:val="both"/>
        <w:rPr>
          <w:rFonts w:ascii="Times New Roman" w:eastAsia="宋体" w:hAnsi="Times New Roman"/>
          <w:sz w:val="20"/>
          <w:szCs w:val="20"/>
          <w:lang w:eastAsia="zh-CN"/>
        </w:rPr>
      </w:pPr>
    </w:p>
    <w:p w14:paraId="0F15A694" w14:textId="676DD9DA" w:rsidR="00542C57" w:rsidRDefault="00C72D31">
      <w:pPr>
        <w:pStyle w:val="Heading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7B532230" w:rsidR="004E4BC2" w:rsidRDefault="004E4BC2" w:rsidP="004E4BC2">
      <w:pPr>
        <w:pStyle w:val="PlainText"/>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in this contribution we provide some </w:t>
      </w:r>
      <w:r w:rsidR="00753C45">
        <w:rPr>
          <w:rFonts w:ascii="Times New Roman" w:eastAsia="宋体" w:hAnsi="Times New Roman" w:hint="eastAsia"/>
          <w:sz w:val="20"/>
          <w:szCs w:val="20"/>
          <w:lang w:eastAsia="zh-CN"/>
        </w:rPr>
        <w:t>observations and proposals</w:t>
      </w:r>
      <w:r w:rsidR="008F1F52">
        <w:rPr>
          <w:rFonts w:ascii="Times New Roman" w:eastAsia="宋体" w:hAnsi="Times New Roman" w:hint="eastAsia"/>
          <w:sz w:val="20"/>
          <w:szCs w:val="20"/>
          <w:lang w:eastAsia="zh-CN"/>
        </w:rPr>
        <w:t xml:space="preserve"> on the procedure</w:t>
      </w:r>
      <w:r w:rsidR="00753C45">
        <w:rPr>
          <w:rFonts w:ascii="Times New Roman" w:eastAsia="宋体" w:hAnsi="Times New Roman" w:hint="eastAsia"/>
          <w:sz w:val="20"/>
          <w:szCs w:val="20"/>
          <w:lang w:eastAsia="zh-CN"/>
        </w:rPr>
        <w:t xml:space="preserve"> </w:t>
      </w:r>
      <w:r w:rsidR="00CD0F39">
        <w:rPr>
          <w:rFonts w:ascii="Times New Roman" w:eastAsia="宋体" w:hAnsi="Times New Roman" w:hint="eastAsia"/>
          <w:sz w:val="20"/>
          <w:szCs w:val="20"/>
          <w:lang w:eastAsia="zh-CN"/>
        </w:rPr>
        <w:t xml:space="preserve">and procedure </w:t>
      </w:r>
      <w:r w:rsidR="008F1F52" w:rsidRPr="008F1F52">
        <w:rPr>
          <w:rFonts w:ascii="Times New Roman" w:eastAsia="宋体" w:hAnsi="Times New Roman"/>
          <w:sz w:val="20"/>
          <w:szCs w:val="20"/>
          <w:lang w:eastAsia="zh-CN"/>
        </w:rPr>
        <w:t>between A-IoT RAN and A-IoT CN to support command operation</w:t>
      </w:r>
      <w:r w:rsidRPr="004E4BC2">
        <w:rPr>
          <w:rFonts w:ascii="Times New Roman" w:eastAsia="宋体" w:hAnsi="Times New Roman"/>
          <w:sz w:val="20"/>
          <w:szCs w:val="20"/>
          <w:lang w:eastAsia="zh-CN"/>
        </w:rPr>
        <w:t>:</w:t>
      </w:r>
    </w:p>
    <w:p w14:paraId="7012AD48" w14:textId="018A575B" w:rsidR="00001514" w:rsidRDefault="00780EB5" w:rsidP="00780EB5">
      <w:pPr>
        <w:pStyle w:val="PlainText"/>
        <w:spacing w:line="360" w:lineRule="auto"/>
        <w:jc w:val="both"/>
        <w:rPr>
          <w:rFonts w:ascii="Times New Roman" w:eastAsia="宋体" w:hAnsi="Times New Roman"/>
          <w:b/>
          <w:bCs/>
          <w:color w:val="000000" w:themeColor="text1"/>
          <w:sz w:val="20"/>
          <w:szCs w:val="20"/>
          <w:lang w:eastAsia="zh-CN"/>
        </w:rPr>
      </w:pPr>
      <w:r w:rsidRPr="00B90FEB">
        <w:rPr>
          <w:rFonts w:ascii="Times New Roman" w:eastAsia="宋体" w:hAnsi="Times New Roman" w:hint="eastAsia"/>
          <w:b/>
          <w:bCs/>
          <w:color w:val="000000" w:themeColor="text1"/>
          <w:sz w:val="20"/>
          <w:szCs w:val="20"/>
          <w:lang w:eastAsia="zh-CN"/>
        </w:rPr>
        <w:t xml:space="preserve">Proposal 1: Change the WA to </w:t>
      </w:r>
      <w:r>
        <w:rPr>
          <w:rFonts w:ascii="Times New Roman" w:eastAsia="宋体" w:hAnsi="Times New Roman" w:hint="eastAsia"/>
          <w:b/>
          <w:bCs/>
          <w:color w:val="000000" w:themeColor="text1"/>
          <w:sz w:val="20"/>
          <w:szCs w:val="20"/>
          <w:lang w:eastAsia="zh-CN"/>
        </w:rPr>
        <w:t xml:space="preserve">an </w:t>
      </w:r>
      <w:r w:rsidRPr="00B90FEB">
        <w:rPr>
          <w:rFonts w:ascii="Times New Roman" w:eastAsia="宋体" w:hAnsi="Times New Roman" w:hint="eastAsia"/>
          <w:b/>
          <w:bCs/>
          <w:color w:val="000000" w:themeColor="text1"/>
          <w:sz w:val="20"/>
          <w:szCs w:val="20"/>
          <w:lang w:eastAsia="zh-CN"/>
        </w:rPr>
        <w:t xml:space="preserve">agreement, i.e., </w:t>
      </w:r>
      <w:r w:rsidRPr="00B90FEB">
        <w:rPr>
          <w:rFonts w:ascii="Times New Roman" w:eastAsia="宋体" w:hAnsi="Times New Roman"/>
          <w:b/>
          <w:bCs/>
          <w:color w:val="000000" w:themeColor="text1"/>
          <w:sz w:val="20"/>
          <w:szCs w:val="20"/>
          <w:lang w:eastAsia="zh-CN"/>
        </w:rPr>
        <w:t>Introduce a NGAP Class 1</w:t>
      </w:r>
      <w:r>
        <w:rPr>
          <w:rFonts w:ascii="Times New Roman" w:eastAsia="宋体" w:hAnsi="Times New Roman" w:hint="eastAsia"/>
          <w:b/>
          <w:bCs/>
          <w:color w:val="000000" w:themeColor="text1"/>
          <w:sz w:val="20"/>
          <w:szCs w:val="20"/>
          <w:lang w:eastAsia="zh-CN"/>
        </w:rPr>
        <w:t xml:space="preserve"> Command</w:t>
      </w:r>
      <w:r w:rsidRPr="00B90FEB">
        <w:rPr>
          <w:rFonts w:ascii="Times New Roman" w:eastAsia="宋体" w:hAnsi="Times New Roman"/>
          <w:b/>
          <w:bCs/>
          <w:color w:val="000000" w:themeColor="text1"/>
          <w:sz w:val="20"/>
          <w:szCs w:val="20"/>
          <w:lang w:eastAsia="zh-CN"/>
        </w:rPr>
        <w:t xml:space="preserve"> Request procedure.</w:t>
      </w:r>
    </w:p>
    <w:p w14:paraId="1C3ED2BB" w14:textId="17C530B6" w:rsidR="00780EB5" w:rsidRDefault="00780EB5" w:rsidP="00780EB5">
      <w:pPr>
        <w:pStyle w:val="PlainText"/>
        <w:spacing w:line="360" w:lineRule="auto"/>
        <w:jc w:val="both"/>
        <w:rPr>
          <w:rFonts w:ascii="Times New Roman" w:eastAsia="宋体" w:hAnsi="Times New Roman"/>
          <w:b/>
          <w:bCs/>
          <w:sz w:val="20"/>
          <w:szCs w:val="20"/>
          <w:lang w:eastAsia="zh-CN"/>
        </w:rPr>
      </w:pPr>
      <w:r w:rsidRPr="00271552">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2</w:t>
      </w:r>
      <w:r w:rsidRPr="00271552">
        <w:rPr>
          <w:rFonts w:ascii="Times New Roman" w:eastAsia="宋体" w:hAnsi="Times New Roman" w:hint="eastAsia"/>
          <w:b/>
          <w:bCs/>
          <w:sz w:val="20"/>
          <w:szCs w:val="20"/>
          <w:lang w:eastAsia="zh-CN"/>
        </w:rPr>
        <w:t xml:space="preserve">: RAN3 needs to focus on the </w:t>
      </w:r>
      <w:r w:rsidRPr="00271552">
        <w:rPr>
          <w:rFonts w:ascii="Times New Roman" w:eastAsia="宋体" w:hAnsi="Times New Roman"/>
          <w:b/>
          <w:bCs/>
          <w:sz w:val="20"/>
          <w:szCs w:val="20"/>
          <w:lang w:eastAsia="zh-CN"/>
        </w:rPr>
        <w:t>"A-IoT Inventory and Command" case</w:t>
      </w:r>
      <w:r w:rsidRPr="00271552">
        <w:rPr>
          <w:rFonts w:ascii="Times New Roman" w:eastAsia="宋体" w:hAnsi="Times New Roman" w:hint="eastAsia"/>
          <w:b/>
          <w:bCs/>
          <w:sz w:val="20"/>
          <w:szCs w:val="20"/>
          <w:lang w:eastAsia="zh-CN"/>
        </w:rPr>
        <w:t>.</w:t>
      </w:r>
    </w:p>
    <w:p w14:paraId="2B8E6D6C" w14:textId="77777777" w:rsidR="00780EB5" w:rsidRDefault="00780EB5" w:rsidP="00780EB5">
      <w:pPr>
        <w:pStyle w:val="PlainText"/>
        <w:spacing w:line="360" w:lineRule="auto"/>
        <w:jc w:val="both"/>
        <w:rPr>
          <w:rFonts w:ascii="Times New Roman" w:eastAsiaTheme="minorEastAsia" w:hAnsi="Times New Roman"/>
          <w:b/>
          <w:bCs/>
          <w:sz w:val="20"/>
          <w:szCs w:val="20"/>
          <w:lang w:eastAsia="zh-CN"/>
        </w:rPr>
      </w:pPr>
      <w:r>
        <w:rPr>
          <w:rFonts w:ascii="Times New Roman" w:eastAsiaTheme="minorEastAsia" w:hAnsi="Times New Roman" w:hint="eastAsia"/>
          <w:b/>
          <w:bCs/>
          <w:sz w:val="20"/>
          <w:szCs w:val="20"/>
          <w:lang w:eastAsia="zh-CN"/>
        </w:rPr>
        <w:t xml:space="preserve">Proposal 3: Each </w:t>
      </w:r>
      <w:r w:rsidRPr="00385405">
        <w:rPr>
          <w:rFonts w:ascii="Times New Roman" w:eastAsiaTheme="minorEastAsia" w:hAnsi="Times New Roman" w:hint="eastAsia"/>
          <w:b/>
          <w:bCs/>
          <w:sz w:val="20"/>
          <w:szCs w:val="20"/>
          <w:lang w:eastAsia="zh-CN"/>
        </w:rPr>
        <w:t>C</w:t>
      </w:r>
      <w:r>
        <w:rPr>
          <w:rFonts w:ascii="Times New Roman" w:eastAsiaTheme="minorEastAsia" w:hAnsi="Times New Roman" w:hint="eastAsia"/>
          <w:b/>
          <w:bCs/>
          <w:sz w:val="20"/>
          <w:szCs w:val="20"/>
          <w:lang w:eastAsia="zh-CN"/>
        </w:rPr>
        <w:t>ommand Request</w:t>
      </w:r>
      <w:r w:rsidRPr="00167E00">
        <w:rPr>
          <w:rFonts w:ascii="Times New Roman" w:eastAsiaTheme="minorEastAsia" w:hAnsi="Times New Roman"/>
          <w:b/>
          <w:bCs/>
          <w:sz w:val="20"/>
          <w:szCs w:val="20"/>
          <w:lang w:eastAsia="zh-CN"/>
        </w:rPr>
        <w:t xml:space="preserve"> procedure only applies to a single device</w:t>
      </w:r>
      <w:r>
        <w:rPr>
          <w:rFonts w:ascii="Times New Roman" w:eastAsiaTheme="minorEastAsia" w:hAnsi="Times New Roman" w:hint="eastAsia"/>
          <w:b/>
          <w:bCs/>
          <w:sz w:val="20"/>
          <w:szCs w:val="20"/>
          <w:lang w:eastAsia="zh-CN"/>
        </w:rPr>
        <w:t>.</w:t>
      </w:r>
    </w:p>
    <w:p w14:paraId="12089EEE" w14:textId="77777777" w:rsidR="00780EB5" w:rsidRDefault="00780EB5" w:rsidP="00780EB5">
      <w:pPr>
        <w:pStyle w:val="PlainText"/>
        <w:spacing w:line="360" w:lineRule="auto"/>
        <w:jc w:val="both"/>
        <w:rPr>
          <w:rFonts w:ascii="Times New Roman" w:eastAsiaTheme="minorEastAsia" w:hAnsi="Times New Roman"/>
          <w:b/>
          <w:bCs/>
          <w:sz w:val="20"/>
          <w:szCs w:val="20"/>
          <w:lang w:eastAsia="zh-CN"/>
        </w:rPr>
      </w:pPr>
      <w:r>
        <w:rPr>
          <w:rFonts w:ascii="Times New Roman" w:eastAsiaTheme="minorEastAsia" w:hAnsi="Times New Roman" w:hint="eastAsia"/>
          <w:b/>
          <w:bCs/>
          <w:sz w:val="20"/>
          <w:szCs w:val="20"/>
          <w:lang w:eastAsia="zh-CN"/>
        </w:rPr>
        <w:t>Proposal 4: It is no required to introduce a solely Command Report procedure.</w:t>
      </w:r>
    </w:p>
    <w:p w14:paraId="76D05327" w14:textId="2BA33917" w:rsidR="00780EB5" w:rsidRDefault="00780EB5" w:rsidP="00780EB5">
      <w:pPr>
        <w:pStyle w:val="PlainText"/>
        <w:spacing w:after="60" w:line="360" w:lineRule="auto"/>
        <w:jc w:val="both"/>
        <w:rPr>
          <w:rFonts w:ascii="Times New Roman" w:eastAsiaTheme="minorEastAsia" w:hAnsi="Times New Roman"/>
          <w:b/>
          <w:bCs/>
          <w:sz w:val="20"/>
          <w:szCs w:val="20"/>
          <w:lang w:eastAsia="zh-CN"/>
        </w:rPr>
      </w:pPr>
      <w:r>
        <w:rPr>
          <w:rFonts w:ascii="Times New Roman" w:eastAsiaTheme="minorEastAsia" w:hAnsi="Times New Roman" w:hint="eastAsia"/>
          <w:b/>
          <w:bCs/>
          <w:sz w:val="20"/>
          <w:szCs w:val="20"/>
          <w:lang w:eastAsia="zh-CN"/>
        </w:rPr>
        <w:t xml:space="preserve">Proposal 5: </w:t>
      </w:r>
      <w:r w:rsidRPr="000D618D">
        <w:rPr>
          <w:rFonts w:ascii="Times New Roman" w:eastAsiaTheme="minorEastAsia" w:hAnsi="Times New Roman" w:hint="eastAsia"/>
          <w:b/>
          <w:bCs/>
          <w:sz w:val="20"/>
          <w:szCs w:val="20"/>
          <w:lang w:eastAsia="zh-CN"/>
        </w:rPr>
        <w:t xml:space="preserve">RAN3 needs to support </w:t>
      </w:r>
      <w:r w:rsidRPr="000D618D">
        <w:rPr>
          <w:rFonts w:ascii="Times New Roman" w:eastAsiaTheme="minorEastAsia" w:hAnsi="Times New Roman"/>
          <w:b/>
          <w:bCs/>
          <w:sz w:val="20"/>
          <w:szCs w:val="20"/>
          <w:lang w:eastAsia="zh-CN"/>
        </w:rPr>
        <w:t>AIOTF</w:t>
      </w:r>
      <w:r w:rsidRPr="000D618D">
        <w:rPr>
          <w:rFonts w:ascii="Times New Roman" w:eastAsiaTheme="minorEastAsia" w:hAnsi="Times New Roman" w:hint="eastAsia"/>
          <w:b/>
          <w:bCs/>
          <w:sz w:val="20"/>
          <w:szCs w:val="20"/>
          <w:lang w:eastAsia="zh-CN"/>
        </w:rPr>
        <w:t xml:space="preserve"> initiates parallel C</w:t>
      </w:r>
      <w:r>
        <w:rPr>
          <w:rFonts w:ascii="Times New Roman" w:eastAsiaTheme="minorEastAsia" w:hAnsi="Times New Roman" w:hint="eastAsia"/>
          <w:b/>
          <w:bCs/>
          <w:sz w:val="20"/>
          <w:szCs w:val="20"/>
          <w:lang w:eastAsia="zh-CN"/>
        </w:rPr>
        <w:t>ommand</w:t>
      </w:r>
      <w:r w:rsidRPr="000D618D">
        <w:rPr>
          <w:rFonts w:ascii="Times New Roman" w:eastAsiaTheme="minorEastAsia" w:hAnsi="Times New Roman" w:hint="eastAsia"/>
          <w:b/>
          <w:bCs/>
          <w:sz w:val="20"/>
          <w:szCs w:val="20"/>
          <w:lang w:eastAsia="zh-CN"/>
        </w:rPr>
        <w:t xml:space="preserve"> R</w:t>
      </w:r>
      <w:r>
        <w:rPr>
          <w:rFonts w:ascii="Times New Roman" w:eastAsiaTheme="minorEastAsia" w:hAnsi="Times New Roman" w:hint="eastAsia"/>
          <w:b/>
          <w:bCs/>
          <w:sz w:val="20"/>
          <w:szCs w:val="20"/>
          <w:lang w:eastAsia="zh-CN"/>
        </w:rPr>
        <w:t>equest</w:t>
      </w:r>
      <w:r w:rsidRPr="000D618D">
        <w:rPr>
          <w:rFonts w:ascii="Times New Roman" w:eastAsiaTheme="minorEastAsia" w:hAnsi="Times New Roman" w:hint="eastAsia"/>
          <w:b/>
          <w:bCs/>
          <w:sz w:val="20"/>
          <w:szCs w:val="20"/>
          <w:lang w:eastAsia="zh-CN"/>
        </w:rPr>
        <w:t xml:space="preserve"> procedures for same command operations towards multiple AIoT devices to the gNB.</w:t>
      </w:r>
    </w:p>
    <w:p w14:paraId="3E8AEA29" w14:textId="77777777" w:rsidR="00780EB5" w:rsidRPr="00A56DBE" w:rsidRDefault="00780EB5" w:rsidP="00780EB5">
      <w:pPr>
        <w:pStyle w:val="PlainText"/>
        <w:spacing w:line="360" w:lineRule="auto"/>
        <w:jc w:val="both"/>
        <w:rPr>
          <w:rFonts w:ascii="Times New Roman" w:eastAsia="宋体" w:hAnsi="Times New Roman"/>
          <w:b/>
          <w:bCs/>
          <w:color w:val="000000" w:themeColor="text1"/>
          <w:sz w:val="20"/>
          <w:szCs w:val="20"/>
          <w:lang w:eastAsia="zh-CN"/>
        </w:rPr>
      </w:pPr>
      <w:r w:rsidRPr="00A56DBE">
        <w:rPr>
          <w:rFonts w:ascii="Times New Roman" w:eastAsia="宋体" w:hAnsi="Times New Roman" w:hint="eastAsia"/>
          <w:b/>
          <w:bCs/>
          <w:color w:val="000000" w:themeColor="text1"/>
          <w:sz w:val="20"/>
          <w:szCs w:val="20"/>
          <w:lang w:eastAsia="zh-CN"/>
        </w:rPr>
        <w:lastRenderedPageBreak/>
        <w:t>Proposal 6: An</w:t>
      </w:r>
      <w:r w:rsidRPr="00A56DBE">
        <w:rPr>
          <w:rFonts w:ascii="Times New Roman" w:eastAsia="宋体" w:hAnsi="Times New Roman"/>
          <w:b/>
          <w:bCs/>
          <w:color w:val="000000" w:themeColor="text1"/>
          <w:sz w:val="20"/>
          <w:szCs w:val="20"/>
          <w:lang w:eastAsia="zh-CN"/>
        </w:rPr>
        <w:t xml:space="preserve"> </w:t>
      </w:r>
      <w:r w:rsidRPr="00A56DBE">
        <w:rPr>
          <w:rFonts w:ascii="Times New Roman" w:eastAsia="宋体" w:hAnsi="Times New Roman" w:hint="eastAsia"/>
          <w:b/>
          <w:bCs/>
          <w:color w:val="000000" w:themeColor="text1"/>
          <w:sz w:val="20"/>
          <w:szCs w:val="20"/>
          <w:lang w:eastAsia="zh-CN"/>
        </w:rPr>
        <w:t>AIoT</w:t>
      </w:r>
      <w:r w:rsidRPr="00A56DBE">
        <w:rPr>
          <w:rFonts w:ascii="Times New Roman" w:eastAsia="宋体" w:hAnsi="Times New Roman"/>
          <w:b/>
          <w:bCs/>
          <w:color w:val="000000" w:themeColor="text1"/>
          <w:sz w:val="20"/>
          <w:szCs w:val="20"/>
          <w:lang w:eastAsia="zh-CN"/>
        </w:rPr>
        <w:t xml:space="preserve"> device identification mechanism can be established between the gNB and AIoTF </w:t>
      </w:r>
      <w:r w:rsidRPr="00A56DBE">
        <w:rPr>
          <w:rFonts w:ascii="Times New Roman" w:eastAsia="宋体" w:hAnsi="Times New Roman" w:hint="eastAsia"/>
          <w:b/>
          <w:bCs/>
          <w:color w:val="000000" w:themeColor="text1"/>
          <w:sz w:val="20"/>
          <w:szCs w:val="20"/>
          <w:lang w:eastAsia="zh-CN"/>
        </w:rPr>
        <w:t xml:space="preserve">which can be </w:t>
      </w:r>
      <w:r w:rsidRPr="00A56DBE">
        <w:rPr>
          <w:rFonts w:ascii="Times New Roman" w:eastAsia="宋体" w:hAnsi="Times New Roman"/>
          <w:b/>
          <w:bCs/>
          <w:color w:val="000000" w:themeColor="text1"/>
          <w:sz w:val="20"/>
          <w:szCs w:val="20"/>
          <w:lang w:eastAsia="zh-CN"/>
        </w:rPr>
        <w:t>analogous to the AMF/RAN UE NGAP ID association in NG interface.</w:t>
      </w:r>
    </w:p>
    <w:p w14:paraId="72460633" w14:textId="77777777" w:rsidR="00780EB5" w:rsidRPr="00A56DBE" w:rsidRDefault="00780EB5" w:rsidP="00780EB5">
      <w:pPr>
        <w:pStyle w:val="PlainText"/>
        <w:spacing w:line="360" w:lineRule="auto"/>
        <w:jc w:val="both"/>
        <w:rPr>
          <w:rFonts w:ascii="Times New Roman" w:eastAsia="宋体" w:hAnsi="Times New Roman"/>
          <w:b/>
          <w:bCs/>
          <w:color w:val="000000" w:themeColor="text1"/>
          <w:sz w:val="20"/>
          <w:szCs w:val="20"/>
          <w:lang w:eastAsia="zh-CN"/>
        </w:rPr>
      </w:pPr>
      <w:r w:rsidRPr="00A56DBE">
        <w:rPr>
          <w:rFonts w:ascii="Times New Roman" w:eastAsia="宋体" w:hAnsi="Times New Roman" w:hint="eastAsia"/>
          <w:b/>
          <w:bCs/>
          <w:color w:val="000000" w:themeColor="text1"/>
          <w:sz w:val="20"/>
          <w:szCs w:val="20"/>
          <w:lang w:eastAsia="zh-CN"/>
        </w:rPr>
        <w:t xml:space="preserve">Proposal 7: </w:t>
      </w:r>
      <w:r w:rsidRPr="00A56DBE">
        <w:rPr>
          <w:rFonts w:ascii="Times New Roman" w:eastAsia="宋体" w:hAnsi="Times New Roman"/>
          <w:b/>
          <w:bCs/>
          <w:color w:val="000000" w:themeColor="text1"/>
          <w:sz w:val="20"/>
          <w:szCs w:val="20"/>
          <w:lang w:eastAsia="zh-CN"/>
        </w:rPr>
        <w:t xml:space="preserve">The gNB </w:t>
      </w:r>
      <w:r w:rsidRPr="00A56DBE">
        <w:rPr>
          <w:rFonts w:ascii="Times New Roman" w:eastAsia="宋体" w:hAnsi="Times New Roman" w:hint="eastAsia"/>
          <w:b/>
          <w:bCs/>
          <w:color w:val="000000" w:themeColor="text1"/>
          <w:sz w:val="20"/>
          <w:szCs w:val="20"/>
          <w:lang w:eastAsia="zh-CN"/>
        </w:rPr>
        <w:t>can</w:t>
      </w:r>
      <w:r w:rsidRPr="00A56DBE">
        <w:rPr>
          <w:rFonts w:ascii="Times New Roman" w:eastAsia="宋体" w:hAnsi="Times New Roman"/>
          <w:b/>
          <w:bCs/>
          <w:color w:val="000000" w:themeColor="text1"/>
          <w:sz w:val="20"/>
          <w:szCs w:val="20"/>
          <w:lang w:eastAsia="zh-CN"/>
        </w:rPr>
        <w:t xml:space="preserve"> allocate a RAN Device NGAP ID within the INVENTORY REPORT message, which the AI</w:t>
      </w:r>
      <w:r w:rsidRPr="00A56DBE">
        <w:rPr>
          <w:rFonts w:ascii="Times New Roman" w:eastAsia="宋体" w:hAnsi="Times New Roman" w:hint="eastAsia"/>
          <w:b/>
          <w:bCs/>
          <w:color w:val="000000" w:themeColor="text1"/>
          <w:sz w:val="20"/>
          <w:szCs w:val="20"/>
          <w:lang w:eastAsia="zh-CN"/>
        </w:rPr>
        <w:t>O</w:t>
      </w:r>
      <w:r w:rsidRPr="00A56DBE">
        <w:rPr>
          <w:rFonts w:ascii="Times New Roman" w:eastAsia="宋体" w:hAnsi="Times New Roman"/>
          <w:b/>
          <w:bCs/>
          <w:color w:val="000000" w:themeColor="text1"/>
          <w:sz w:val="20"/>
          <w:szCs w:val="20"/>
          <w:lang w:eastAsia="zh-CN"/>
        </w:rPr>
        <w:t>TF subsequently pairs with a unique AMF Device NGAP ID in the COMMAND REQUEST message.</w:t>
      </w:r>
    </w:p>
    <w:p w14:paraId="399FB260" w14:textId="613B4C7A" w:rsidR="00780EB5" w:rsidRPr="00A56DBE" w:rsidRDefault="00780EB5" w:rsidP="00A56DBE">
      <w:pPr>
        <w:pStyle w:val="PlainText"/>
        <w:spacing w:line="360" w:lineRule="auto"/>
        <w:jc w:val="both"/>
        <w:rPr>
          <w:rFonts w:ascii="Times New Roman" w:eastAsia="宋体" w:hAnsi="Times New Roman"/>
          <w:b/>
          <w:bCs/>
          <w:color w:val="000000" w:themeColor="text1"/>
          <w:sz w:val="20"/>
          <w:szCs w:val="20"/>
          <w:lang w:eastAsia="zh-CN"/>
        </w:rPr>
      </w:pPr>
      <w:r w:rsidRPr="00A56DBE">
        <w:rPr>
          <w:rFonts w:ascii="Times New Roman" w:eastAsia="宋体" w:hAnsi="Times New Roman" w:hint="eastAsia"/>
          <w:b/>
          <w:bCs/>
          <w:color w:val="000000" w:themeColor="text1"/>
          <w:sz w:val="20"/>
          <w:szCs w:val="20"/>
          <w:lang w:eastAsia="zh-CN"/>
        </w:rPr>
        <w:t xml:space="preserve">Proposal 8: The </w:t>
      </w:r>
      <w:r w:rsidRPr="00A56DBE">
        <w:rPr>
          <w:rFonts w:ascii="Times New Roman" w:eastAsia="宋体" w:hAnsi="Times New Roman"/>
          <w:b/>
          <w:bCs/>
          <w:color w:val="000000" w:themeColor="text1"/>
          <w:sz w:val="20"/>
          <w:szCs w:val="20"/>
          <w:lang w:eastAsia="zh-CN"/>
        </w:rPr>
        <w:t>AI</w:t>
      </w:r>
      <w:r w:rsidRPr="00A56DBE">
        <w:rPr>
          <w:rFonts w:ascii="Times New Roman" w:eastAsia="宋体" w:hAnsi="Times New Roman" w:hint="eastAsia"/>
          <w:b/>
          <w:bCs/>
          <w:color w:val="000000" w:themeColor="text1"/>
          <w:sz w:val="20"/>
          <w:szCs w:val="20"/>
          <w:lang w:eastAsia="zh-CN"/>
        </w:rPr>
        <w:t>O</w:t>
      </w:r>
      <w:r w:rsidRPr="00A56DBE">
        <w:rPr>
          <w:rFonts w:ascii="Times New Roman" w:eastAsia="宋体" w:hAnsi="Times New Roman"/>
          <w:b/>
          <w:bCs/>
          <w:color w:val="000000" w:themeColor="text1"/>
          <w:sz w:val="20"/>
          <w:szCs w:val="20"/>
          <w:lang w:eastAsia="zh-CN"/>
        </w:rPr>
        <w:t xml:space="preserve">TF must </w:t>
      </w:r>
      <w:r w:rsidRPr="00A56DBE">
        <w:rPr>
          <w:rFonts w:ascii="Times New Roman" w:eastAsia="宋体" w:hAnsi="Times New Roman" w:hint="eastAsia"/>
          <w:b/>
          <w:bCs/>
          <w:color w:val="000000" w:themeColor="text1"/>
          <w:sz w:val="20"/>
          <w:szCs w:val="20"/>
          <w:lang w:eastAsia="zh-CN"/>
        </w:rPr>
        <w:t xml:space="preserve">embed </w:t>
      </w:r>
      <w:r w:rsidRPr="00A56DBE">
        <w:rPr>
          <w:rFonts w:ascii="Times New Roman" w:eastAsia="宋体" w:hAnsi="Times New Roman"/>
          <w:b/>
          <w:bCs/>
          <w:color w:val="000000" w:themeColor="text1"/>
          <w:sz w:val="20"/>
          <w:szCs w:val="20"/>
          <w:lang w:eastAsia="zh-CN"/>
        </w:rPr>
        <w:t>a service type indicator in the INVENTORY REQUEST message</w:t>
      </w:r>
      <w:r w:rsidRPr="00A56DBE">
        <w:rPr>
          <w:rFonts w:ascii="Times New Roman" w:eastAsia="宋体" w:hAnsi="Times New Roman" w:hint="eastAsia"/>
          <w:b/>
          <w:bCs/>
          <w:color w:val="000000" w:themeColor="text1"/>
          <w:sz w:val="20"/>
          <w:szCs w:val="20"/>
          <w:lang w:eastAsia="zh-CN"/>
        </w:rPr>
        <w:t xml:space="preserve"> in the </w:t>
      </w:r>
      <w:r w:rsidR="00CA36BD" w:rsidRPr="00271552">
        <w:rPr>
          <w:rFonts w:ascii="Times New Roman" w:eastAsia="宋体" w:hAnsi="Times New Roman"/>
          <w:b/>
          <w:bCs/>
          <w:sz w:val="20"/>
          <w:szCs w:val="20"/>
          <w:lang w:eastAsia="zh-CN"/>
        </w:rPr>
        <w:t>"A-IoT Inventory and Command"</w:t>
      </w:r>
      <w:r w:rsidRPr="00A56DBE">
        <w:rPr>
          <w:rFonts w:ascii="Times New Roman" w:eastAsia="宋体" w:hAnsi="Times New Roman"/>
          <w:b/>
          <w:bCs/>
          <w:color w:val="000000" w:themeColor="text1"/>
          <w:sz w:val="20"/>
          <w:szCs w:val="20"/>
          <w:lang w:eastAsia="zh-CN"/>
        </w:rPr>
        <w:t xml:space="preserve"> case</w:t>
      </w:r>
      <w:r w:rsidRPr="00A56DBE">
        <w:rPr>
          <w:rFonts w:ascii="Times New Roman" w:eastAsia="宋体" w:hAnsi="Times New Roman" w:hint="eastAsia"/>
          <w:b/>
          <w:bCs/>
          <w:color w:val="000000" w:themeColor="text1"/>
          <w:sz w:val="20"/>
          <w:szCs w:val="20"/>
          <w:lang w:eastAsia="zh-CN"/>
        </w:rPr>
        <w:t>.</w:t>
      </w:r>
    </w:p>
    <w:p w14:paraId="1137F120" w14:textId="2A2A1FBC" w:rsidR="00A56DBE" w:rsidRPr="00A56DBE" w:rsidRDefault="00A56DBE" w:rsidP="00A56DBE">
      <w:pPr>
        <w:pStyle w:val="PlainText"/>
        <w:spacing w:line="360" w:lineRule="auto"/>
        <w:jc w:val="both"/>
        <w:rPr>
          <w:rFonts w:ascii="Times New Roman" w:eastAsia="宋体" w:hAnsi="Times New Roman"/>
          <w:b/>
          <w:bCs/>
          <w:color w:val="000000" w:themeColor="text1"/>
          <w:sz w:val="20"/>
          <w:szCs w:val="20"/>
          <w:lang w:eastAsia="zh-CN"/>
        </w:rPr>
      </w:pPr>
      <w:r w:rsidRPr="00A56DBE">
        <w:rPr>
          <w:rFonts w:ascii="Times New Roman" w:eastAsia="宋体" w:hAnsi="Times New Roman" w:hint="eastAsia"/>
          <w:b/>
          <w:bCs/>
          <w:color w:val="000000" w:themeColor="text1"/>
          <w:sz w:val="20"/>
          <w:szCs w:val="20"/>
          <w:lang w:eastAsia="zh-CN"/>
        </w:rPr>
        <w:t xml:space="preserve">Proposal 9: There is no requirement to add </w:t>
      </w:r>
      <w:r w:rsidRPr="00A56DBE">
        <w:rPr>
          <w:rFonts w:ascii="Times New Roman" w:eastAsia="宋体" w:hAnsi="Times New Roman"/>
          <w:b/>
          <w:bCs/>
          <w:color w:val="000000" w:themeColor="text1"/>
          <w:sz w:val="20"/>
          <w:szCs w:val="20"/>
          <w:lang w:eastAsia="zh-CN"/>
        </w:rPr>
        <w:t>Correlation Identifier IE</w:t>
      </w:r>
      <w:r w:rsidRPr="00A56DBE">
        <w:rPr>
          <w:rFonts w:ascii="Times New Roman" w:eastAsia="宋体" w:hAnsi="Times New Roman" w:hint="eastAsia"/>
          <w:b/>
          <w:bCs/>
          <w:color w:val="000000" w:themeColor="text1"/>
          <w:sz w:val="20"/>
          <w:szCs w:val="20"/>
          <w:lang w:eastAsia="zh-CN"/>
        </w:rPr>
        <w:t xml:space="preserve"> in the Command Request procedure.</w:t>
      </w:r>
    </w:p>
    <w:p w14:paraId="4063109A" w14:textId="3380BA90" w:rsidR="00A56DBE" w:rsidRPr="00A56DBE" w:rsidRDefault="00A56DBE" w:rsidP="00A56DBE">
      <w:pPr>
        <w:pStyle w:val="PlainText"/>
        <w:spacing w:line="360" w:lineRule="auto"/>
        <w:jc w:val="both"/>
        <w:rPr>
          <w:rFonts w:ascii="Times New Roman" w:eastAsia="宋体" w:hAnsi="Times New Roman"/>
          <w:b/>
          <w:bCs/>
          <w:color w:val="000000" w:themeColor="text1"/>
          <w:sz w:val="20"/>
          <w:szCs w:val="20"/>
          <w:lang w:eastAsia="zh-CN"/>
        </w:rPr>
      </w:pPr>
      <w:r w:rsidRPr="00A56DBE">
        <w:rPr>
          <w:rFonts w:ascii="Times New Roman" w:eastAsia="宋体" w:hAnsi="Times New Roman" w:hint="eastAsia"/>
          <w:b/>
          <w:bCs/>
          <w:color w:val="000000" w:themeColor="text1"/>
          <w:sz w:val="20"/>
          <w:szCs w:val="20"/>
          <w:lang w:eastAsia="zh-CN"/>
        </w:rPr>
        <w:t>Proposal 10: The</w:t>
      </w:r>
      <w:r w:rsidRPr="00A56DBE">
        <w:rPr>
          <w:rFonts w:ascii="Times New Roman" w:eastAsia="宋体" w:hAnsi="Times New Roman"/>
          <w:b/>
          <w:bCs/>
          <w:color w:val="000000" w:themeColor="text1"/>
          <w:sz w:val="20"/>
          <w:szCs w:val="20"/>
          <w:lang w:eastAsia="zh-CN"/>
        </w:rPr>
        <w:t xml:space="preserve"> AIOTF identifier</w:t>
      </w:r>
      <w:r w:rsidRPr="00A56DBE">
        <w:rPr>
          <w:rFonts w:ascii="Times New Roman" w:eastAsia="宋体" w:hAnsi="Times New Roman" w:hint="eastAsia"/>
          <w:b/>
          <w:bCs/>
          <w:color w:val="000000" w:themeColor="text1"/>
          <w:sz w:val="20"/>
          <w:szCs w:val="20"/>
          <w:lang w:eastAsia="zh-CN"/>
        </w:rPr>
        <w:t xml:space="preserve"> should be included in Command Request procedure.</w:t>
      </w:r>
    </w:p>
    <w:p w14:paraId="1DD7DDF2" w14:textId="38D58D22" w:rsidR="00780EB5" w:rsidRPr="00A56DBE" w:rsidRDefault="00A56DBE" w:rsidP="00A56DBE">
      <w:pPr>
        <w:pStyle w:val="PlainText"/>
        <w:spacing w:line="360" w:lineRule="auto"/>
        <w:jc w:val="both"/>
        <w:rPr>
          <w:rFonts w:ascii="Times New Roman" w:eastAsia="宋体" w:hAnsi="Times New Roman"/>
          <w:b/>
          <w:bCs/>
          <w:color w:val="000000" w:themeColor="text1"/>
          <w:sz w:val="20"/>
          <w:szCs w:val="20"/>
          <w:lang w:eastAsia="zh-CN"/>
        </w:rPr>
      </w:pPr>
      <w:r w:rsidRPr="00A56DBE">
        <w:rPr>
          <w:rFonts w:ascii="Times New Roman" w:eastAsia="宋体" w:hAnsi="Times New Roman" w:hint="eastAsia"/>
          <w:b/>
          <w:bCs/>
          <w:color w:val="000000" w:themeColor="text1"/>
          <w:sz w:val="20"/>
          <w:szCs w:val="20"/>
          <w:lang w:eastAsia="zh-CN"/>
        </w:rPr>
        <w:t>Proposal 11: The command service type indicator (Read/Write/Disable) should be included in COMMAND REQUEST message.</w:t>
      </w:r>
    </w:p>
    <w:p w14:paraId="4146237A" w14:textId="36CF7FF5" w:rsidR="00780EB5" w:rsidRPr="00A56DBE" w:rsidRDefault="00A56DBE" w:rsidP="00A56DBE">
      <w:pPr>
        <w:pStyle w:val="PlainText"/>
        <w:spacing w:line="360" w:lineRule="auto"/>
        <w:jc w:val="both"/>
        <w:rPr>
          <w:rFonts w:ascii="Times New Roman" w:eastAsia="宋体" w:hAnsi="Times New Roman"/>
          <w:b/>
          <w:bCs/>
          <w:color w:val="000000" w:themeColor="text1"/>
          <w:sz w:val="20"/>
          <w:szCs w:val="20"/>
          <w:lang w:eastAsia="zh-CN"/>
        </w:rPr>
      </w:pPr>
      <w:r w:rsidRPr="00A56DBE">
        <w:rPr>
          <w:rFonts w:ascii="Times New Roman" w:eastAsia="宋体" w:hAnsi="Times New Roman" w:hint="eastAsia"/>
          <w:b/>
          <w:bCs/>
          <w:color w:val="000000" w:themeColor="text1"/>
          <w:sz w:val="20"/>
          <w:szCs w:val="20"/>
          <w:lang w:eastAsia="zh-CN"/>
        </w:rPr>
        <w:t xml:space="preserve">Proposal 12: The </w:t>
      </w:r>
      <w:r w:rsidRPr="00A56DBE">
        <w:rPr>
          <w:rFonts w:ascii="Times New Roman" w:eastAsia="宋体" w:hAnsi="Times New Roman"/>
          <w:b/>
          <w:bCs/>
          <w:color w:val="000000" w:themeColor="text1"/>
          <w:sz w:val="20"/>
          <w:szCs w:val="20"/>
          <w:lang w:eastAsia="zh-CN"/>
        </w:rPr>
        <w:t>COMMAND REQUEST</w:t>
      </w:r>
      <w:r w:rsidRPr="00A56DBE">
        <w:rPr>
          <w:rFonts w:ascii="Times New Roman" w:eastAsia="宋体" w:hAnsi="Times New Roman" w:hint="eastAsia"/>
          <w:b/>
          <w:bCs/>
          <w:color w:val="000000" w:themeColor="text1"/>
          <w:sz w:val="20"/>
          <w:szCs w:val="20"/>
          <w:lang w:eastAsia="zh-CN"/>
        </w:rPr>
        <w:t xml:space="preserve"> message </w:t>
      </w:r>
      <w:r w:rsidRPr="00A56DBE">
        <w:rPr>
          <w:rFonts w:ascii="Times New Roman" w:eastAsia="宋体" w:hAnsi="Times New Roman"/>
          <w:b/>
          <w:bCs/>
          <w:color w:val="000000" w:themeColor="text1"/>
          <w:sz w:val="20"/>
          <w:szCs w:val="20"/>
          <w:lang w:eastAsia="zh-CN"/>
        </w:rPr>
        <w:t>supports optional inclusion of this approximate message size parameter</w:t>
      </w:r>
      <w:r w:rsidRPr="00A56DBE">
        <w:rPr>
          <w:rFonts w:ascii="Times New Roman" w:eastAsia="宋体" w:hAnsi="Times New Roman" w:hint="eastAsia"/>
          <w:b/>
          <w:bCs/>
          <w:color w:val="000000" w:themeColor="text1"/>
          <w:sz w:val="20"/>
          <w:szCs w:val="20"/>
          <w:lang w:eastAsia="zh-CN"/>
        </w:rPr>
        <w:t>.</w:t>
      </w:r>
    </w:p>
    <w:p w14:paraId="54335DFC" w14:textId="773EDE16" w:rsidR="00542C57" w:rsidRDefault="00C72D31">
      <w:pPr>
        <w:pStyle w:val="Heading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5CE731FA" w14:textId="01FF3784" w:rsidR="00DA791B" w:rsidRDefault="00DA791B" w:rsidP="00DA791B">
      <w:pPr>
        <w:pStyle w:val="EX"/>
        <w:ind w:left="0" w:firstLine="0"/>
        <w:rPr>
          <w:lang w:eastAsia="zh-CN"/>
        </w:rPr>
      </w:pPr>
      <w:r>
        <w:rPr>
          <w:rFonts w:hint="eastAsia"/>
          <w:lang w:eastAsia="zh-CN"/>
        </w:rPr>
        <w:t>[</w:t>
      </w:r>
      <w:r w:rsidR="00953657">
        <w:rPr>
          <w:rFonts w:hint="eastAsia"/>
          <w:lang w:eastAsia="zh-CN"/>
        </w:rPr>
        <w:t>1</w:t>
      </w:r>
      <w:r>
        <w:rPr>
          <w:rFonts w:hint="eastAsia"/>
          <w:lang w:eastAsia="zh-CN"/>
        </w:rPr>
        <w:t xml:space="preserve">] </w:t>
      </w:r>
      <w:r w:rsidRPr="00A121A4">
        <w:rPr>
          <w:lang w:eastAsia="zh-CN"/>
        </w:rPr>
        <w:t>3GPP TR 23.700-13</w:t>
      </w:r>
      <w:r>
        <w:rPr>
          <w:rFonts w:hint="eastAsia"/>
          <w:lang w:eastAsia="zh-CN"/>
        </w:rPr>
        <w:t xml:space="preserve">, </w:t>
      </w:r>
      <w:r>
        <w:rPr>
          <w:lang w:eastAsia="zh-CN"/>
        </w:rPr>
        <w:t>Study on Architecture support of</w:t>
      </w:r>
      <w:r>
        <w:rPr>
          <w:rFonts w:hint="eastAsia"/>
          <w:lang w:eastAsia="zh-CN"/>
        </w:rPr>
        <w:t xml:space="preserve"> </w:t>
      </w:r>
      <w:r>
        <w:rPr>
          <w:lang w:eastAsia="zh-CN"/>
        </w:rPr>
        <w:t>Ambient power-enabled Internet of Things</w:t>
      </w:r>
      <w:r>
        <w:rPr>
          <w:rFonts w:hint="eastAsia"/>
          <w:lang w:eastAsia="zh-CN"/>
        </w:rPr>
        <w:t>;</w:t>
      </w:r>
    </w:p>
    <w:p w14:paraId="78F8430C" w14:textId="4F4B7E93" w:rsidR="00E41FC1" w:rsidRDefault="00DA791B" w:rsidP="00DA791B">
      <w:pPr>
        <w:pStyle w:val="EX"/>
        <w:ind w:left="0" w:firstLine="0"/>
        <w:rPr>
          <w:lang w:eastAsia="zh-CN"/>
        </w:rPr>
      </w:pPr>
      <w:r>
        <w:rPr>
          <w:rFonts w:hint="eastAsia"/>
          <w:lang w:eastAsia="zh-CN"/>
        </w:rPr>
        <w:t>[</w:t>
      </w:r>
      <w:r w:rsidR="00953657">
        <w:rPr>
          <w:rFonts w:hint="eastAsia"/>
          <w:lang w:eastAsia="zh-CN"/>
        </w:rPr>
        <w:t>2</w:t>
      </w:r>
      <w:r>
        <w:rPr>
          <w:rFonts w:hint="eastAsia"/>
          <w:lang w:eastAsia="zh-CN"/>
        </w:rPr>
        <w:t xml:space="preserve">] </w:t>
      </w:r>
      <w:r w:rsidRPr="00615615">
        <w:rPr>
          <w:lang w:eastAsia="zh-CN"/>
        </w:rPr>
        <w:t>3GPP TR 38.769 V19.0.0, Study on solutions for Ambient IoT (Internet of Things) in NR</w:t>
      </w:r>
      <w:r>
        <w:rPr>
          <w:rFonts w:hint="eastAsia"/>
          <w:lang w:eastAsia="zh-CN"/>
        </w:rPr>
        <w:t>;</w:t>
      </w:r>
    </w:p>
    <w:p w14:paraId="2E7EE89C" w14:textId="0512A8FC" w:rsidR="00953657" w:rsidRPr="00DA791B" w:rsidRDefault="00953657" w:rsidP="00C354BC">
      <w:pPr>
        <w:pStyle w:val="EX"/>
        <w:ind w:left="0" w:firstLine="0"/>
        <w:rPr>
          <w:lang w:eastAsia="zh-CN"/>
        </w:rPr>
      </w:pPr>
      <w:r>
        <w:rPr>
          <w:rFonts w:hint="eastAsia"/>
          <w:lang w:eastAsia="zh-CN"/>
        </w:rPr>
        <w:t xml:space="preserve">[3] 3GPP TS 23.xyz-020, </w:t>
      </w:r>
      <w:r>
        <w:rPr>
          <w:lang w:eastAsia="zh-CN"/>
        </w:rPr>
        <w:t>Architecture support for</w:t>
      </w:r>
      <w:r>
        <w:rPr>
          <w:rFonts w:hint="eastAsia"/>
          <w:lang w:eastAsia="zh-CN"/>
        </w:rPr>
        <w:t xml:space="preserve"> </w:t>
      </w:r>
      <w:r>
        <w:rPr>
          <w:lang w:eastAsia="zh-CN"/>
        </w:rPr>
        <w:t>Ambient power-enabled Internet of Things;</w:t>
      </w:r>
      <w:r>
        <w:rPr>
          <w:rFonts w:hint="eastAsia"/>
          <w:lang w:eastAsia="zh-CN"/>
        </w:rPr>
        <w:t xml:space="preserve"> </w:t>
      </w:r>
    </w:p>
    <w:sectPr w:rsidR="00953657" w:rsidRPr="00DA791B">
      <w:footerReference w:type="even" r:id="rId9"/>
      <w:footerReference w:type="default" r:id="rId10"/>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80C57" w14:textId="77777777" w:rsidR="00096749" w:rsidRDefault="00096749">
      <w:pPr>
        <w:spacing w:after="0"/>
      </w:pPr>
      <w:r>
        <w:separator/>
      </w:r>
    </w:p>
  </w:endnote>
  <w:endnote w:type="continuationSeparator" w:id="0">
    <w:p w14:paraId="59E79526" w14:textId="77777777" w:rsidR="00096749" w:rsidRDefault="000967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585F" w14:textId="77777777" w:rsidR="00542C5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4902E3" w14:textId="77777777" w:rsidR="00542C57" w:rsidRDefault="00542C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9FA45" w14:textId="77777777" w:rsidR="00542C5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3962E456" w14:textId="77777777" w:rsidR="00542C57" w:rsidRDefault="00542C5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93AEC" w14:textId="77777777" w:rsidR="00096749" w:rsidRDefault="00096749">
      <w:pPr>
        <w:spacing w:after="0"/>
      </w:pPr>
      <w:r>
        <w:separator/>
      </w:r>
    </w:p>
  </w:footnote>
  <w:footnote w:type="continuationSeparator" w:id="0">
    <w:p w14:paraId="2CF69709" w14:textId="77777777" w:rsidR="00096749" w:rsidRDefault="000967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A4974D"/>
    <w:multiLevelType w:val="singleLevel"/>
    <w:tmpl w:val="F23A2396"/>
    <w:lvl w:ilvl="0">
      <w:start w:val="1"/>
      <w:numFmt w:val="bullet"/>
      <w:lvlText w:val=""/>
      <w:lvlJc w:val="left"/>
      <w:pPr>
        <w:ind w:left="0" w:firstLine="0"/>
      </w:pPr>
      <w:rPr>
        <w:rFonts w:ascii="Wingdings" w:hAnsi="Wingdings" w:hint="default"/>
      </w:rPr>
    </w:lvl>
  </w:abstractNum>
  <w:abstractNum w:abstractNumId="1"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2" w15:restartNumberingAfterBreak="0">
    <w:nsid w:val="023270CC"/>
    <w:multiLevelType w:val="hybridMultilevel"/>
    <w:tmpl w:val="211C759C"/>
    <w:lvl w:ilvl="0" w:tplc="FEFE1A50">
      <w:start w:val="5"/>
      <w:numFmt w:val="decimal"/>
      <w:lvlText w:val="%1."/>
      <w:lvlJc w:val="left"/>
      <w:pPr>
        <w:ind w:left="360" w:hanging="360"/>
      </w:pPr>
      <w:rPr>
        <w:rFonts w:ascii="Times New Roman" w:eastAsia="宋体" w:hAnsi="Times New Roman"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3D4DA4"/>
    <w:multiLevelType w:val="hybridMultilevel"/>
    <w:tmpl w:val="2A14C0E0"/>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F16C02"/>
    <w:multiLevelType w:val="hybridMultilevel"/>
    <w:tmpl w:val="C8969A04"/>
    <w:lvl w:ilvl="0" w:tplc="2D14E18A">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4E07FD9"/>
    <w:multiLevelType w:val="hybridMultilevel"/>
    <w:tmpl w:val="E43209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5DD3BAD"/>
    <w:multiLevelType w:val="hybridMultilevel"/>
    <w:tmpl w:val="E398FAFE"/>
    <w:lvl w:ilvl="0" w:tplc="39026E2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157A00"/>
    <w:multiLevelType w:val="hybridMultilevel"/>
    <w:tmpl w:val="30E2A688"/>
    <w:lvl w:ilvl="0" w:tplc="6F9C44E2">
      <w:start w:val="2"/>
      <w:numFmt w:val="bullet"/>
      <w:lvlText w:val=""/>
      <w:lvlJc w:val="left"/>
      <w:pPr>
        <w:ind w:left="840" w:hanging="440"/>
      </w:pPr>
      <w:rPr>
        <w:rFonts w:ascii="Wingdings" w:eastAsia="宋体" w:hAnsi="Wingdings" w:cs="Times New Roman" w:hint="default"/>
      </w:rPr>
    </w:lvl>
    <w:lvl w:ilvl="1" w:tplc="FFFFFFFF" w:tentative="1">
      <w:start w:val="1"/>
      <w:numFmt w:val="bullet"/>
      <w:lvlText w:val=""/>
      <w:lvlJc w:val="left"/>
      <w:pPr>
        <w:ind w:left="1280" w:hanging="440"/>
      </w:pPr>
      <w:rPr>
        <w:rFonts w:ascii="Wingdings" w:hAnsi="Wingdings" w:hint="default"/>
      </w:rPr>
    </w:lvl>
    <w:lvl w:ilvl="2" w:tplc="FFFFFFFF" w:tentative="1">
      <w:start w:val="1"/>
      <w:numFmt w:val="bullet"/>
      <w:lvlText w:val=""/>
      <w:lvlJc w:val="left"/>
      <w:pPr>
        <w:ind w:left="1720" w:hanging="440"/>
      </w:pPr>
      <w:rPr>
        <w:rFonts w:ascii="Wingdings" w:hAnsi="Wingdings" w:hint="default"/>
      </w:rPr>
    </w:lvl>
    <w:lvl w:ilvl="3" w:tplc="FFFFFFFF" w:tentative="1">
      <w:start w:val="1"/>
      <w:numFmt w:val="bullet"/>
      <w:lvlText w:val=""/>
      <w:lvlJc w:val="left"/>
      <w:pPr>
        <w:ind w:left="2160" w:hanging="440"/>
      </w:pPr>
      <w:rPr>
        <w:rFonts w:ascii="Wingdings" w:hAnsi="Wingdings" w:hint="default"/>
      </w:rPr>
    </w:lvl>
    <w:lvl w:ilvl="4" w:tplc="FFFFFFFF" w:tentative="1">
      <w:start w:val="1"/>
      <w:numFmt w:val="bullet"/>
      <w:lvlText w:val=""/>
      <w:lvlJc w:val="left"/>
      <w:pPr>
        <w:ind w:left="2600" w:hanging="440"/>
      </w:pPr>
      <w:rPr>
        <w:rFonts w:ascii="Wingdings" w:hAnsi="Wingdings" w:hint="default"/>
      </w:rPr>
    </w:lvl>
    <w:lvl w:ilvl="5" w:tplc="FFFFFFFF" w:tentative="1">
      <w:start w:val="1"/>
      <w:numFmt w:val="bullet"/>
      <w:lvlText w:val=""/>
      <w:lvlJc w:val="left"/>
      <w:pPr>
        <w:ind w:left="3040" w:hanging="440"/>
      </w:pPr>
      <w:rPr>
        <w:rFonts w:ascii="Wingdings" w:hAnsi="Wingdings" w:hint="default"/>
      </w:rPr>
    </w:lvl>
    <w:lvl w:ilvl="6" w:tplc="FFFFFFFF" w:tentative="1">
      <w:start w:val="1"/>
      <w:numFmt w:val="bullet"/>
      <w:lvlText w:val=""/>
      <w:lvlJc w:val="left"/>
      <w:pPr>
        <w:ind w:left="3480" w:hanging="440"/>
      </w:pPr>
      <w:rPr>
        <w:rFonts w:ascii="Wingdings" w:hAnsi="Wingdings" w:hint="default"/>
      </w:rPr>
    </w:lvl>
    <w:lvl w:ilvl="7" w:tplc="FFFFFFFF" w:tentative="1">
      <w:start w:val="1"/>
      <w:numFmt w:val="bullet"/>
      <w:lvlText w:val=""/>
      <w:lvlJc w:val="left"/>
      <w:pPr>
        <w:ind w:left="3920" w:hanging="440"/>
      </w:pPr>
      <w:rPr>
        <w:rFonts w:ascii="Wingdings" w:hAnsi="Wingdings" w:hint="default"/>
      </w:rPr>
    </w:lvl>
    <w:lvl w:ilvl="8" w:tplc="FFFFFFFF" w:tentative="1">
      <w:start w:val="1"/>
      <w:numFmt w:val="bullet"/>
      <w:lvlText w:val=""/>
      <w:lvlJc w:val="left"/>
      <w:pPr>
        <w:ind w:left="4360" w:hanging="440"/>
      </w:pPr>
      <w:rPr>
        <w:rFonts w:ascii="Wingdings" w:hAnsi="Wingdings" w:hint="default"/>
      </w:rPr>
    </w:lvl>
  </w:abstractNum>
  <w:abstractNum w:abstractNumId="17"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FF1735"/>
    <w:multiLevelType w:val="hybridMultilevel"/>
    <w:tmpl w:val="ECC4D562"/>
    <w:lvl w:ilvl="0" w:tplc="0409000F">
      <w:start w:val="1"/>
      <w:numFmt w:val="decimal"/>
      <w:lvlText w:val="%1."/>
      <w:lvlJc w:val="left"/>
      <w:pPr>
        <w:ind w:left="840" w:hanging="440"/>
      </w:pPr>
      <w:rPr>
        <w:rFonts w:hint="default"/>
      </w:rPr>
    </w:lvl>
    <w:lvl w:ilvl="1" w:tplc="FFFFFFFF" w:tentative="1">
      <w:start w:val="1"/>
      <w:numFmt w:val="bullet"/>
      <w:lvlText w:val=""/>
      <w:lvlJc w:val="left"/>
      <w:pPr>
        <w:ind w:left="1280" w:hanging="440"/>
      </w:pPr>
      <w:rPr>
        <w:rFonts w:ascii="Wingdings" w:hAnsi="Wingdings" w:hint="default"/>
      </w:rPr>
    </w:lvl>
    <w:lvl w:ilvl="2" w:tplc="FFFFFFFF" w:tentative="1">
      <w:start w:val="1"/>
      <w:numFmt w:val="bullet"/>
      <w:lvlText w:val=""/>
      <w:lvlJc w:val="left"/>
      <w:pPr>
        <w:ind w:left="1720" w:hanging="440"/>
      </w:pPr>
      <w:rPr>
        <w:rFonts w:ascii="Wingdings" w:hAnsi="Wingdings" w:hint="default"/>
      </w:rPr>
    </w:lvl>
    <w:lvl w:ilvl="3" w:tplc="FFFFFFFF" w:tentative="1">
      <w:start w:val="1"/>
      <w:numFmt w:val="bullet"/>
      <w:lvlText w:val=""/>
      <w:lvlJc w:val="left"/>
      <w:pPr>
        <w:ind w:left="2160" w:hanging="440"/>
      </w:pPr>
      <w:rPr>
        <w:rFonts w:ascii="Wingdings" w:hAnsi="Wingdings" w:hint="default"/>
      </w:rPr>
    </w:lvl>
    <w:lvl w:ilvl="4" w:tplc="FFFFFFFF" w:tentative="1">
      <w:start w:val="1"/>
      <w:numFmt w:val="bullet"/>
      <w:lvlText w:val=""/>
      <w:lvlJc w:val="left"/>
      <w:pPr>
        <w:ind w:left="2600" w:hanging="440"/>
      </w:pPr>
      <w:rPr>
        <w:rFonts w:ascii="Wingdings" w:hAnsi="Wingdings" w:hint="default"/>
      </w:rPr>
    </w:lvl>
    <w:lvl w:ilvl="5" w:tplc="FFFFFFFF" w:tentative="1">
      <w:start w:val="1"/>
      <w:numFmt w:val="bullet"/>
      <w:lvlText w:val=""/>
      <w:lvlJc w:val="left"/>
      <w:pPr>
        <w:ind w:left="3040" w:hanging="440"/>
      </w:pPr>
      <w:rPr>
        <w:rFonts w:ascii="Wingdings" w:hAnsi="Wingdings" w:hint="default"/>
      </w:rPr>
    </w:lvl>
    <w:lvl w:ilvl="6" w:tplc="FFFFFFFF" w:tentative="1">
      <w:start w:val="1"/>
      <w:numFmt w:val="bullet"/>
      <w:lvlText w:val=""/>
      <w:lvlJc w:val="left"/>
      <w:pPr>
        <w:ind w:left="3480" w:hanging="440"/>
      </w:pPr>
      <w:rPr>
        <w:rFonts w:ascii="Wingdings" w:hAnsi="Wingdings" w:hint="default"/>
      </w:rPr>
    </w:lvl>
    <w:lvl w:ilvl="7" w:tplc="FFFFFFFF" w:tentative="1">
      <w:start w:val="1"/>
      <w:numFmt w:val="bullet"/>
      <w:lvlText w:val=""/>
      <w:lvlJc w:val="left"/>
      <w:pPr>
        <w:ind w:left="3920" w:hanging="440"/>
      </w:pPr>
      <w:rPr>
        <w:rFonts w:ascii="Wingdings" w:hAnsi="Wingdings" w:hint="default"/>
      </w:rPr>
    </w:lvl>
    <w:lvl w:ilvl="8" w:tplc="FFFFFFFF" w:tentative="1">
      <w:start w:val="1"/>
      <w:numFmt w:val="bullet"/>
      <w:lvlText w:val=""/>
      <w:lvlJc w:val="left"/>
      <w:pPr>
        <w:ind w:left="4360" w:hanging="440"/>
      </w:pPr>
      <w:rPr>
        <w:rFonts w:ascii="Wingdings" w:hAnsi="Wingdings" w:hint="default"/>
      </w:rPr>
    </w:lvl>
  </w:abstractNum>
  <w:abstractNum w:abstractNumId="25"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4"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49C1BD4"/>
    <w:multiLevelType w:val="hybridMultilevel"/>
    <w:tmpl w:val="151409C2"/>
    <w:lvl w:ilvl="0" w:tplc="A962ABC0">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6"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37"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39" w15:restartNumberingAfterBreak="0">
    <w:nsid w:val="604041B2"/>
    <w:multiLevelType w:val="hybridMultilevel"/>
    <w:tmpl w:val="294A41B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6"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22"/>
  </w:num>
  <w:num w:numId="2" w16cid:durableId="1381057729">
    <w:abstractNumId w:val="32"/>
  </w:num>
  <w:num w:numId="3" w16cid:durableId="734161714">
    <w:abstractNumId w:val="45"/>
  </w:num>
  <w:num w:numId="4" w16cid:durableId="1892110438">
    <w:abstractNumId w:val="3"/>
  </w:num>
  <w:num w:numId="5" w16cid:durableId="421146339">
    <w:abstractNumId w:val="37"/>
  </w:num>
  <w:num w:numId="6" w16cid:durableId="1947343575">
    <w:abstractNumId w:val="20"/>
  </w:num>
  <w:num w:numId="7" w16cid:durableId="209652002">
    <w:abstractNumId w:val="28"/>
  </w:num>
  <w:num w:numId="8" w16cid:durableId="1875652735">
    <w:abstractNumId w:val="43"/>
  </w:num>
  <w:num w:numId="9" w16cid:durableId="2040541181">
    <w:abstractNumId w:val="46"/>
  </w:num>
  <w:num w:numId="10" w16cid:durableId="13117910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40"/>
  </w:num>
  <w:num w:numId="12" w16cid:durableId="616563870">
    <w:abstractNumId w:val="12"/>
  </w:num>
  <w:num w:numId="13" w16cid:durableId="10765447">
    <w:abstractNumId w:val="17"/>
  </w:num>
  <w:num w:numId="14" w16cid:durableId="1673340953">
    <w:abstractNumId w:val="4"/>
  </w:num>
  <w:num w:numId="15" w16cid:durableId="1772119823">
    <w:abstractNumId w:val="29"/>
  </w:num>
  <w:num w:numId="16" w16cid:durableId="736824937">
    <w:abstractNumId w:val="47"/>
  </w:num>
  <w:num w:numId="17" w16cid:durableId="310596356">
    <w:abstractNumId w:val="8"/>
  </w:num>
  <w:num w:numId="18" w16cid:durableId="190724615">
    <w:abstractNumId w:val="9"/>
  </w:num>
  <w:num w:numId="19" w16cid:durableId="1561550834">
    <w:abstractNumId w:val="31"/>
  </w:num>
  <w:num w:numId="20" w16cid:durableId="171458667">
    <w:abstractNumId w:val="23"/>
  </w:num>
  <w:num w:numId="21" w16cid:durableId="466817541">
    <w:abstractNumId w:val="41"/>
  </w:num>
  <w:num w:numId="22" w16cid:durableId="200485408">
    <w:abstractNumId w:val="6"/>
  </w:num>
  <w:num w:numId="23" w16cid:durableId="1438258278">
    <w:abstractNumId w:val="44"/>
  </w:num>
  <w:num w:numId="24" w16cid:durableId="992487917">
    <w:abstractNumId w:val="25"/>
  </w:num>
  <w:num w:numId="25" w16cid:durableId="1091700744">
    <w:abstractNumId w:val="34"/>
  </w:num>
  <w:num w:numId="26" w16cid:durableId="1334721107">
    <w:abstractNumId w:val="15"/>
  </w:num>
  <w:num w:numId="27" w16cid:durableId="805705120">
    <w:abstractNumId w:val="21"/>
  </w:num>
  <w:num w:numId="28" w16cid:durableId="2073966060">
    <w:abstractNumId w:val="13"/>
  </w:num>
  <w:num w:numId="29" w16cid:durableId="233201914">
    <w:abstractNumId w:val="19"/>
  </w:num>
  <w:num w:numId="30" w16cid:durableId="133914833">
    <w:abstractNumId w:val="38"/>
  </w:num>
  <w:num w:numId="31" w16cid:durableId="1310549349">
    <w:abstractNumId w:val="36"/>
  </w:num>
  <w:num w:numId="32" w16cid:durableId="1042293247">
    <w:abstractNumId w:val="42"/>
  </w:num>
  <w:num w:numId="33" w16cid:durableId="604385194">
    <w:abstractNumId w:val="30"/>
  </w:num>
  <w:num w:numId="34" w16cid:durableId="512232414">
    <w:abstractNumId w:val="48"/>
  </w:num>
  <w:num w:numId="35" w16cid:durableId="1677994841">
    <w:abstractNumId w:val="5"/>
  </w:num>
  <w:num w:numId="36" w16cid:durableId="193857888">
    <w:abstractNumId w:val="27"/>
  </w:num>
  <w:num w:numId="37" w16cid:durableId="977566360">
    <w:abstractNumId w:val="39"/>
  </w:num>
  <w:num w:numId="38" w16cid:durableId="250086423">
    <w:abstractNumId w:val="14"/>
  </w:num>
  <w:num w:numId="39" w16cid:durableId="1524518867">
    <w:abstractNumId w:val="0"/>
  </w:num>
  <w:num w:numId="40" w16cid:durableId="137067043">
    <w:abstractNumId w:val="35"/>
  </w:num>
  <w:num w:numId="41" w16cid:durableId="394082839">
    <w:abstractNumId w:val="10"/>
  </w:num>
  <w:num w:numId="42" w16cid:durableId="1844392644">
    <w:abstractNumId w:val="11"/>
  </w:num>
  <w:num w:numId="43" w16cid:durableId="1177496122">
    <w:abstractNumId w:val="1"/>
  </w:num>
  <w:num w:numId="44" w16cid:durableId="1655715632">
    <w:abstractNumId w:val="7"/>
  </w:num>
  <w:num w:numId="45" w16cid:durableId="1468207488">
    <w:abstractNumId w:val="2"/>
  </w:num>
  <w:num w:numId="46" w16cid:durableId="1810395966">
    <w:abstractNumId w:val="26"/>
  </w:num>
  <w:num w:numId="47" w16cid:durableId="111170788">
    <w:abstractNumId w:val="24"/>
  </w:num>
  <w:num w:numId="48" w16cid:durableId="304745125">
    <w:abstractNumId w:val="16"/>
  </w:num>
  <w:num w:numId="49" w16cid:durableId="1054159880">
    <w:abstractNumId w:val="18"/>
  </w:num>
  <w:num w:numId="50" w16cid:durableId="169052359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1514"/>
    <w:rsid w:val="00001FA5"/>
    <w:rsid w:val="000020DB"/>
    <w:rsid w:val="00002B19"/>
    <w:rsid w:val="00002C5D"/>
    <w:rsid w:val="0000308C"/>
    <w:rsid w:val="000031E3"/>
    <w:rsid w:val="00003E80"/>
    <w:rsid w:val="00004405"/>
    <w:rsid w:val="00004A98"/>
    <w:rsid w:val="000051C1"/>
    <w:rsid w:val="00005B16"/>
    <w:rsid w:val="0000632C"/>
    <w:rsid w:val="000063A8"/>
    <w:rsid w:val="00006B5A"/>
    <w:rsid w:val="00007067"/>
    <w:rsid w:val="00007161"/>
    <w:rsid w:val="0000728F"/>
    <w:rsid w:val="000101A2"/>
    <w:rsid w:val="000120AF"/>
    <w:rsid w:val="00012C96"/>
    <w:rsid w:val="0001438B"/>
    <w:rsid w:val="00015FEC"/>
    <w:rsid w:val="0001612D"/>
    <w:rsid w:val="0001630C"/>
    <w:rsid w:val="000163D9"/>
    <w:rsid w:val="000179F4"/>
    <w:rsid w:val="00020E6C"/>
    <w:rsid w:val="00020F37"/>
    <w:rsid w:val="0002185B"/>
    <w:rsid w:val="000229F5"/>
    <w:rsid w:val="00023F15"/>
    <w:rsid w:val="0002464A"/>
    <w:rsid w:val="0002472A"/>
    <w:rsid w:val="00024739"/>
    <w:rsid w:val="00026081"/>
    <w:rsid w:val="00026873"/>
    <w:rsid w:val="00026D53"/>
    <w:rsid w:val="0002787E"/>
    <w:rsid w:val="00030B86"/>
    <w:rsid w:val="00031151"/>
    <w:rsid w:val="0003158E"/>
    <w:rsid w:val="00031973"/>
    <w:rsid w:val="00031CFF"/>
    <w:rsid w:val="0003201E"/>
    <w:rsid w:val="00032299"/>
    <w:rsid w:val="00032355"/>
    <w:rsid w:val="0003253C"/>
    <w:rsid w:val="00033E3B"/>
    <w:rsid w:val="00033F36"/>
    <w:rsid w:val="00034193"/>
    <w:rsid w:val="00034331"/>
    <w:rsid w:val="0003462E"/>
    <w:rsid w:val="00034E2E"/>
    <w:rsid w:val="000350D2"/>
    <w:rsid w:val="00035CDF"/>
    <w:rsid w:val="00036982"/>
    <w:rsid w:val="00037075"/>
    <w:rsid w:val="000372BB"/>
    <w:rsid w:val="000404DF"/>
    <w:rsid w:val="00040F25"/>
    <w:rsid w:val="0004115C"/>
    <w:rsid w:val="00041431"/>
    <w:rsid w:val="00041A12"/>
    <w:rsid w:val="00041BE7"/>
    <w:rsid w:val="00041F33"/>
    <w:rsid w:val="0004217A"/>
    <w:rsid w:val="0004234D"/>
    <w:rsid w:val="00042B06"/>
    <w:rsid w:val="00042C05"/>
    <w:rsid w:val="000441AE"/>
    <w:rsid w:val="000442CA"/>
    <w:rsid w:val="00044710"/>
    <w:rsid w:val="00044CBD"/>
    <w:rsid w:val="00045634"/>
    <w:rsid w:val="000456D8"/>
    <w:rsid w:val="00046763"/>
    <w:rsid w:val="00047FD3"/>
    <w:rsid w:val="000503E1"/>
    <w:rsid w:val="0005155A"/>
    <w:rsid w:val="00051A9B"/>
    <w:rsid w:val="00051CC7"/>
    <w:rsid w:val="0005300C"/>
    <w:rsid w:val="0005377C"/>
    <w:rsid w:val="00053D84"/>
    <w:rsid w:val="0005427D"/>
    <w:rsid w:val="00054B70"/>
    <w:rsid w:val="00054FB9"/>
    <w:rsid w:val="00055B76"/>
    <w:rsid w:val="0005687F"/>
    <w:rsid w:val="000573AD"/>
    <w:rsid w:val="000578F6"/>
    <w:rsid w:val="00057A5F"/>
    <w:rsid w:val="00057B97"/>
    <w:rsid w:val="00060051"/>
    <w:rsid w:val="0006182B"/>
    <w:rsid w:val="00062349"/>
    <w:rsid w:val="000624BB"/>
    <w:rsid w:val="00063164"/>
    <w:rsid w:val="0006392A"/>
    <w:rsid w:val="00063DC1"/>
    <w:rsid w:val="000640DF"/>
    <w:rsid w:val="000642D4"/>
    <w:rsid w:val="00064E96"/>
    <w:rsid w:val="000654B1"/>
    <w:rsid w:val="000666AD"/>
    <w:rsid w:val="00067F31"/>
    <w:rsid w:val="00070051"/>
    <w:rsid w:val="0007151E"/>
    <w:rsid w:val="00071A05"/>
    <w:rsid w:val="00071CA4"/>
    <w:rsid w:val="00071F23"/>
    <w:rsid w:val="00072123"/>
    <w:rsid w:val="000747EB"/>
    <w:rsid w:val="00075160"/>
    <w:rsid w:val="00076BD2"/>
    <w:rsid w:val="00076E09"/>
    <w:rsid w:val="00076FE9"/>
    <w:rsid w:val="000777C8"/>
    <w:rsid w:val="00077C15"/>
    <w:rsid w:val="00081138"/>
    <w:rsid w:val="00081931"/>
    <w:rsid w:val="000823D4"/>
    <w:rsid w:val="00082529"/>
    <w:rsid w:val="00082996"/>
    <w:rsid w:val="00082BB3"/>
    <w:rsid w:val="00082F49"/>
    <w:rsid w:val="00083046"/>
    <w:rsid w:val="00083771"/>
    <w:rsid w:val="0008399D"/>
    <w:rsid w:val="000842AA"/>
    <w:rsid w:val="0008448A"/>
    <w:rsid w:val="00085128"/>
    <w:rsid w:val="00085444"/>
    <w:rsid w:val="00085731"/>
    <w:rsid w:val="000871AD"/>
    <w:rsid w:val="000903E8"/>
    <w:rsid w:val="000909E0"/>
    <w:rsid w:val="00091887"/>
    <w:rsid w:val="00091B5C"/>
    <w:rsid w:val="00091CA7"/>
    <w:rsid w:val="000921B9"/>
    <w:rsid w:val="00092CAC"/>
    <w:rsid w:val="000930C7"/>
    <w:rsid w:val="000936AF"/>
    <w:rsid w:val="00093B8B"/>
    <w:rsid w:val="0009506B"/>
    <w:rsid w:val="000950FD"/>
    <w:rsid w:val="00095714"/>
    <w:rsid w:val="00095C97"/>
    <w:rsid w:val="000962F0"/>
    <w:rsid w:val="00096413"/>
    <w:rsid w:val="00096749"/>
    <w:rsid w:val="0009687C"/>
    <w:rsid w:val="000975FC"/>
    <w:rsid w:val="000A05B2"/>
    <w:rsid w:val="000A156D"/>
    <w:rsid w:val="000A15E8"/>
    <w:rsid w:val="000A1A6C"/>
    <w:rsid w:val="000A3897"/>
    <w:rsid w:val="000A3FE3"/>
    <w:rsid w:val="000A4395"/>
    <w:rsid w:val="000A5C93"/>
    <w:rsid w:val="000A63F8"/>
    <w:rsid w:val="000A6DC5"/>
    <w:rsid w:val="000A7132"/>
    <w:rsid w:val="000B0F41"/>
    <w:rsid w:val="000B16C5"/>
    <w:rsid w:val="000B2125"/>
    <w:rsid w:val="000B25C8"/>
    <w:rsid w:val="000B3C49"/>
    <w:rsid w:val="000B3F1A"/>
    <w:rsid w:val="000B4ABE"/>
    <w:rsid w:val="000B4F7D"/>
    <w:rsid w:val="000B542E"/>
    <w:rsid w:val="000B5E8D"/>
    <w:rsid w:val="000B773E"/>
    <w:rsid w:val="000C00AD"/>
    <w:rsid w:val="000C067B"/>
    <w:rsid w:val="000C1FBD"/>
    <w:rsid w:val="000C2116"/>
    <w:rsid w:val="000C2505"/>
    <w:rsid w:val="000C309F"/>
    <w:rsid w:val="000C330F"/>
    <w:rsid w:val="000C397A"/>
    <w:rsid w:val="000C3CEA"/>
    <w:rsid w:val="000C3F21"/>
    <w:rsid w:val="000C4594"/>
    <w:rsid w:val="000C4A47"/>
    <w:rsid w:val="000C4D40"/>
    <w:rsid w:val="000C4E38"/>
    <w:rsid w:val="000C4ED1"/>
    <w:rsid w:val="000C5DE3"/>
    <w:rsid w:val="000D0801"/>
    <w:rsid w:val="000D0AFC"/>
    <w:rsid w:val="000D11AE"/>
    <w:rsid w:val="000D1962"/>
    <w:rsid w:val="000D1BEC"/>
    <w:rsid w:val="000D1E03"/>
    <w:rsid w:val="000D2279"/>
    <w:rsid w:val="000D24AF"/>
    <w:rsid w:val="000D3DA1"/>
    <w:rsid w:val="000D4F28"/>
    <w:rsid w:val="000D5376"/>
    <w:rsid w:val="000D5BC1"/>
    <w:rsid w:val="000D5C31"/>
    <w:rsid w:val="000D5F8D"/>
    <w:rsid w:val="000D618D"/>
    <w:rsid w:val="000D621D"/>
    <w:rsid w:val="000E0A53"/>
    <w:rsid w:val="000E0BDA"/>
    <w:rsid w:val="000E0F82"/>
    <w:rsid w:val="000E13B1"/>
    <w:rsid w:val="000E208F"/>
    <w:rsid w:val="000E268C"/>
    <w:rsid w:val="000E27C9"/>
    <w:rsid w:val="000E2E3E"/>
    <w:rsid w:val="000E3284"/>
    <w:rsid w:val="000E3788"/>
    <w:rsid w:val="000E3DFC"/>
    <w:rsid w:val="000E43CB"/>
    <w:rsid w:val="000E47B1"/>
    <w:rsid w:val="000E4A26"/>
    <w:rsid w:val="000E56D3"/>
    <w:rsid w:val="000E5FCE"/>
    <w:rsid w:val="000F02C3"/>
    <w:rsid w:val="000F1C01"/>
    <w:rsid w:val="000F34BC"/>
    <w:rsid w:val="000F356A"/>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079D2"/>
    <w:rsid w:val="00110C8F"/>
    <w:rsid w:val="001112B4"/>
    <w:rsid w:val="00111396"/>
    <w:rsid w:val="001113E2"/>
    <w:rsid w:val="00112F06"/>
    <w:rsid w:val="00113454"/>
    <w:rsid w:val="001140AF"/>
    <w:rsid w:val="001140F1"/>
    <w:rsid w:val="00114577"/>
    <w:rsid w:val="0011560F"/>
    <w:rsid w:val="00115A86"/>
    <w:rsid w:val="00115A8D"/>
    <w:rsid w:val="001161B6"/>
    <w:rsid w:val="00121A17"/>
    <w:rsid w:val="00122CA5"/>
    <w:rsid w:val="0012413D"/>
    <w:rsid w:val="001241F4"/>
    <w:rsid w:val="00124C73"/>
    <w:rsid w:val="0012545F"/>
    <w:rsid w:val="00126566"/>
    <w:rsid w:val="00127578"/>
    <w:rsid w:val="0012790C"/>
    <w:rsid w:val="00127969"/>
    <w:rsid w:val="001306D3"/>
    <w:rsid w:val="00130969"/>
    <w:rsid w:val="00131F68"/>
    <w:rsid w:val="00132318"/>
    <w:rsid w:val="001331B2"/>
    <w:rsid w:val="001333A0"/>
    <w:rsid w:val="00133623"/>
    <w:rsid w:val="00134167"/>
    <w:rsid w:val="0013459B"/>
    <w:rsid w:val="00134745"/>
    <w:rsid w:val="00134B1E"/>
    <w:rsid w:val="00135896"/>
    <w:rsid w:val="00136653"/>
    <w:rsid w:val="001366E3"/>
    <w:rsid w:val="00140760"/>
    <w:rsid w:val="00140B2C"/>
    <w:rsid w:val="00140D20"/>
    <w:rsid w:val="00142150"/>
    <w:rsid w:val="00142272"/>
    <w:rsid w:val="00142561"/>
    <w:rsid w:val="00142602"/>
    <w:rsid w:val="00142CA3"/>
    <w:rsid w:val="00143949"/>
    <w:rsid w:val="00144922"/>
    <w:rsid w:val="00146090"/>
    <w:rsid w:val="001468AA"/>
    <w:rsid w:val="00147078"/>
    <w:rsid w:val="0014722D"/>
    <w:rsid w:val="00147C9B"/>
    <w:rsid w:val="0015041C"/>
    <w:rsid w:val="0015063D"/>
    <w:rsid w:val="0015075F"/>
    <w:rsid w:val="00150CBE"/>
    <w:rsid w:val="001517A9"/>
    <w:rsid w:val="00151E8F"/>
    <w:rsid w:val="00151FF2"/>
    <w:rsid w:val="00152AC6"/>
    <w:rsid w:val="00153782"/>
    <w:rsid w:val="0015460E"/>
    <w:rsid w:val="0015504A"/>
    <w:rsid w:val="0015516F"/>
    <w:rsid w:val="001566C2"/>
    <w:rsid w:val="00157BFA"/>
    <w:rsid w:val="001600F0"/>
    <w:rsid w:val="001601A9"/>
    <w:rsid w:val="00160B99"/>
    <w:rsid w:val="00160C4B"/>
    <w:rsid w:val="00160FD6"/>
    <w:rsid w:val="0016121B"/>
    <w:rsid w:val="00162BC3"/>
    <w:rsid w:val="00162EAC"/>
    <w:rsid w:val="00163626"/>
    <w:rsid w:val="00163958"/>
    <w:rsid w:val="0016505F"/>
    <w:rsid w:val="00166099"/>
    <w:rsid w:val="001661AD"/>
    <w:rsid w:val="00166206"/>
    <w:rsid w:val="0016673C"/>
    <w:rsid w:val="0016683B"/>
    <w:rsid w:val="00167E00"/>
    <w:rsid w:val="00171688"/>
    <w:rsid w:val="00171CA4"/>
    <w:rsid w:val="001730D0"/>
    <w:rsid w:val="00173428"/>
    <w:rsid w:val="001735EE"/>
    <w:rsid w:val="0017373D"/>
    <w:rsid w:val="0017373F"/>
    <w:rsid w:val="00174F2B"/>
    <w:rsid w:val="00175C71"/>
    <w:rsid w:val="001767D5"/>
    <w:rsid w:val="001769B5"/>
    <w:rsid w:val="00180CCA"/>
    <w:rsid w:val="00181085"/>
    <w:rsid w:val="00183215"/>
    <w:rsid w:val="00183461"/>
    <w:rsid w:val="0018537F"/>
    <w:rsid w:val="001856BA"/>
    <w:rsid w:val="00185956"/>
    <w:rsid w:val="001872D0"/>
    <w:rsid w:val="00191E21"/>
    <w:rsid w:val="001932D8"/>
    <w:rsid w:val="00195589"/>
    <w:rsid w:val="001972A5"/>
    <w:rsid w:val="001A0E6C"/>
    <w:rsid w:val="001A14DD"/>
    <w:rsid w:val="001A18CD"/>
    <w:rsid w:val="001A1939"/>
    <w:rsid w:val="001A245F"/>
    <w:rsid w:val="001A2525"/>
    <w:rsid w:val="001A263D"/>
    <w:rsid w:val="001A34E6"/>
    <w:rsid w:val="001A415D"/>
    <w:rsid w:val="001A5C29"/>
    <w:rsid w:val="001A5DA7"/>
    <w:rsid w:val="001A606A"/>
    <w:rsid w:val="001A69ED"/>
    <w:rsid w:val="001A7270"/>
    <w:rsid w:val="001A7319"/>
    <w:rsid w:val="001B08D3"/>
    <w:rsid w:val="001B0A8C"/>
    <w:rsid w:val="001B0CFA"/>
    <w:rsid w:val="001B12F3"/>
    <w:rsid w:val="001B142E"/>
    <w:rsid w:val="001B18A2"/>
    <w:rsid w:val="001B2905"/>
    <w:rsid w:val="001B3402"/>
    <w:rsid w:val="001B3B14"/>
    <w:rsid w:val="001B3E47"/>
    <w:rsid w:val="001B5A9F"/>
    <w:rsid w:val="001B6765"/>
    <w:rsid w:val="001B6FFD"/>
    <w:rsid w:val="001B7AE2"/>
    <w:rsid w:val="001B7FE8"/>
    <w:rsid w:val="001C1259"/>
    <w:rsid w:val="001C1570"/>
    <w:rsid w:val="001C1639"/>
    <w:rsid w:val="001C1D7A"/>
    <w:rsid w:val="001C290D"/>
    <w:rsid w:val="001C2BC6"/>
    <w:rsid w:val="001C2DC6"/>
    <w:rsid w:val="001C31A6"/>
    <w:rsid w:val="001C36D5"/>
    <w:rsid w:val="001C461C"/>
    <w:rsid w:val="001C4FF6"/>
    <w:rsid w:val="001C501C"/>
    <w:rsid w:val="001C5945"/>
    <w:rsid w:val="001C59F6"/>
    <w:rsid w:val="001C68E7"/>
    <w:rsid w:val="001C75A4"/>
    <w:rsid w:val="001D13E0"/>
    <w:rsid w:val="001D1613"/>
    <w:rsid w:val="001D2605"/>
    <w:rsid w:val="001D33FB"/>
    <w:rsid w:val="001D345F"/>
    <w:rsid w:val="001D3932"/>
    <w:rsid w:val="001D393A"/>
    <w:rsid w:val="001D4072"/>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44"/>
    <w:rsid w:val="001E39D7"/>
    <w:rsid w:val="001E3B81"/>
    <w:rsid w:val="001E5300"/>
    <w:rsid w:val="001E56E8"/>
    <w:rsid w:val="001E5706"/>
    <w:rsid w:val="001E574B"/>
    <w:rsid w:val="001E5981"/>
    <w:rsid w:val="001E6438"/>
    <w:rsid w:val="001F0C89"/>
    <w:rsid w:val="001F1942"/>
    <w:rsid w:val="001F1AF6"/>
    <w:rsid w:val="001F1C80"/>
    <w:rsid w:val="001F223A"/>
    <w:rsid w:val="001F235E"/>
    <w:rsid w:val="001F2C61"/>
    <w:rsid w:val="001F2D9D"/>
    <w:rsid w:val="001F36B7"/>
    <w:rsid w:val="001F458A"/>
    <w:rsid w:val="001F45A6"/>
    <w:rsid w:val="001F4627"/>
    <w:rsid w:val="001F4761"/>
    <w:rsid w:val="001F5DA5"/>
    <w:rsid w:val="001F611C"/>
    <w:rsid w:val="001F6ED9"/>
    <w:rsid w:val="001F7EEC"/>
    <w:rsid w:val="002000E7"/>
    <w:rsid w:val="00200FE0"/>
    <w:rsid w:val="00201DDC"/>
    <w:rsid w:val="0020252C"/>
    <w:rsid w:val="00202A03"/>
    <w:rsid w:val="002031E4"/>
    <w:rsid w:val="00203376"/>
    <w:rsid w:val="00203CFD"/>
    <w:rsid w:val="002043C9"/>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CB"/>
    <w:rsid w:val="00216AA0"/>
    <w:rsid w:val="00217054"/>
    <w:rsid w:val="0021706A"/>
    <w:rsid w:val="002173BC"/>
    <w:rsid w:val="002177A7"/>
    <w:rsid w:val="00217E3E"/>
    <w:rsid w:val="002206F4"/>
    <w:rsid w:val="002211CF"/>
    <w:rsid w:val="0022123D"/>
    <w:rsid w:val="002213A4"/>
    <w:rsid w:val="00222526"/>
    <w:rsid w:val="0022291C"/>
    <w:rsid w:val="00223A5E"/>
    <w:rsid w:val="00223B6A"/>
    <w:rsid w:val="00224162"/>
    <w:rsid w:val="002242F3"/>
    <w:rsid w:val="00225321"/>
    <w:rsid w:val="00225865"/>
    <w:rsid w:val="00225F08"/>
    <w:rsid w:val="002260FD"/>
    <w:rsid w:val="002261E5"/>
    <w:rsid w:val="00226D66"/>
    <w:rsid w:val="00227C08"/>
    <w:rsid w:val="002300C6"/>
    <w:rsid w:val="0023044C"/>
    <w:rsid w:val="00230764"/>
    <w:rsid w:val="00230C64"/>
    <w:rsid w:val="00231C3C"/>
    <w:rsid w:val="00232511"/>
    <w:rsid w:val="00232741"/>
    <w:rsid w:val="00232A7F"/>
    <w:rsid w:val="002336F5"/>
    <w:rsid w:val="00233E8A"/>
    <w:rsid w:val="002352D4"/>
    <w:rsid w:val="002354E3"/>
    <w:rsid w:val="002358CE"/>
    <w:rsid w:val="0023596C"/>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4A14"/>
    <w:rsid w:val="00244BFB"/>
    <w:rsid w:val="00244D28"/>
    <w:rsid w:val="00245EBC"/>
    <w:rsid w:val="00245F57"/>
    <w:rsid w:val="00247DC4"/>
    <w:rsid w:val="00247F22"/>
    <w:rsid w:val="00250BB5"/>
    <w:rsid w:val="00250C35"/>
    <w:rsid w:val="00251AE3"/>
    <w:rsid w:val="00251D18"/>
    <w:rsid w:val="00252B54"/>
    <w:rsid w:val="00252BE2"/>
    <w:rsid w:val="00253140"/>
    <w:rsid w:val="002534C8"/>
    <w:rsid w:val="00253C8F"/>
    <w:rsid w:val="002540B5"/>
    <w:rsid w:val="0025433F"/>
    <w:rsid w:val="00254CA2"/>
    <w:rsid w:val="00255078"/>
    <w:rsid w:val="00255D0F"/>
    <w:rsid w:val="00255E34"/>
    <w:rsid w:val="00256809"/>
    <w:rsid w:val="002570AB"/>
    <w:rsid w:val="00260093"/>
    <w:rsid w:val="00260F38"/>
    <w:rsid w:val="00260F3F"/>
    <w:rsid w:val="002612EA"/>
    <w:rsid w:val="0026155F"/>
    <w:rsid w:val="00261982"/>
    <w:rsid w:val="00261A08"/>
    <w:rsid w:val="00261B29"/>
    <w:rsid w:val="00262291"/>
    <w:rsid w:val="002623B8"/>
    <w:rsid w:val="0026240F"/>
    <w:rsid w:val="002626DE"/>
    <w:rsid w:val="00262849"/>
    <w:rsid w:val="0026288A"/>
    <w:rsid w:val="00262B38"/>
    <w:rsid w:val="002637AC"/>
    <w:rsid w:val="00263CD3"/>
    <w:rsid w:val="002640D1"/>
    <w:rsid w:val="00264979"/>
    <w:rsid w:val="00264983"/>
    <w:rsid w:val="00264C2E"/>
    <w:rsid w:val="00264EFE"/>
    <w:rsid w:val="002650ED"/>
    <w:rsid w:val="002652F1"/>
    <w:rsid w:val="0026534B"/>
    <w:rsid w:val="00265902"/>
    <w:rsid w:val="00266700"/>
    <w:rsid w:val="00266E33"/>
    <w:rsid w:val="002672C7"/>
    <w:rsid w:val="002679BD"/>
    <w:rsid w:val="00267AE3"/>
    <w:rsid w:val="0027031D"/>
    <w:rsid w:val="002709C9"/>
    <w:rsid w:val="00270F0B"/>
    <w:rsid w:val="00271552"/>
    <w:rsid w:val="002726D3"/>
    <w:rsid w:val="00272C4E"/>
    <w:rsid w:val="00272F14"/>
    <w:rsid w:val="002731EF"/>
    <w:rsid w:val="002738BA"/>
    <w:rsid w:val="0027394C"/>
    <w:rsid w:val="00273A24"/>
    <w:rsid w:val="0027468E"/>
    <w:rsid w:val="00276784"/>
    <w:rsid w:val="002767D0"/>
    <w:rsid w:val="00276EF2"/>
    <w:rsid w:val="00281B8C"/>
    <w:rsid w:val="00281C28"/>
    <w:rsid w:val="00281F13"/>
    <w:rsid w:val="002824EB"/>
    <w:rsid w:val="002825EF"/>
    <w:rsid w:val="0028266D"/>
    <w:rsid w:val="002826DF"/>
    <w:rsid w:val="00282EAC"/>
    <w:rsid w:val="002831D1"/>
    <w:rsid w:val="00283DF5"/>
    <w:rsid w:val="00284474"/>
    <w:rsid w:val="00284BD3"/>
    <w:rsid w:val="00285120"/>
    <w:rsid w:val="00285153"/>
    <w:rsid w:val="00285357"/>
    <w:rsid w:val="00285B5D"/>
    <w:rsid w:val="002870F2"/>
    <w:rsid w:val="002877BB"/>
    <w:rsid w:val="0028780A"/>
    <w:rsid w:val="00287941"/>
    <w:rsid w:val="00287CBC"/>
    <w:rsid w:val="00287EDA"/>
    <w:rsid w:val="002912A5"/>
    <w:rsid w:val="002912F6"/>
    <w:rsid w:val="0029153F"/>
    <w:rsid w:val="00291A38"/>
    <w:rsid w:val="002937B1"/>
    <w:rsid w:val="00294899"/>
    <w:rsid w:val="00294C24"/>
    <w:rsid w:val="00295387"/>
    <w:rsid w:val="00295A95"/>
    <w:rsid w:val="00295B83"/>
    <w:rsid w:val="002969E4"/>
    <w:rsid w:val="002A0004"/>
    <w:rsid w:val="002A0060"/>
    <w:rsid w:val="002A0B53"/>
    <w:rsid w:val="002A1187"/>
    <w:rsid w:val="002A3D18"/>
    <w:rsid w:val="002A4297"/>
    <w:rsid w:val="002A437B"/>
    <w:rsid w:val="002A4682"/>
    <w:rsid w:val="002A49E9"/>
    <w:rsid w:val="002A4CBB"/>
    <w:rsid w:val="002A5133"/>
    <w:rsid w:val="002A5C74"/>
    <w:rsid w:val="002A6837"/>
    <w:rsid w:val="002A739F"/>
    <w:rsid w:val="002A7F7F"/>
    <w:rsid w:val="002B0713"/>
    <w:rsid w:val="002B0FB5"/>
    <w:rsid w:val="002B176F"/>
    <w:rsid w:val="002B1867"/>
    <w:rsid w:val="002B26C5"/>
    <w:rsid w:val="002B3B39"/>
    <w:rsid w:val="002B4BB5"/>
    <w:rsid w:val="002B5267"/>
    <w:rsid w:val="002B5F79"/>
    <w:rsid w:val="002B66F4"/>
    <w:rsid w:val="002B6C24"/>
    <w:rsid w:val="002B6F3E"/>
    <w:rsid w:val="002B7527"/>
    <w:rsid w:val="002C060E"/>
    <w:rsid w:val="002C0626"/>
    <w:rsid w:val="002C0694"/>
    <w:rsid w:val="002C0AC6"/>
    <w:rsid w:val="002C1102"/>
    <w:rsid w:val="002C2FB7"/>
    <w:rsid w:val="002C36D8"/>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44A7"/>
    <w:rsid w:val="002E516C"/>
    <w:rsid w:val="002E5729"/>
    <w:rsid w:val="002E6700"/>
    <w:rsid w:val="002E68F6"/>
    <w:rsid w:val="002E7100"/>
    <w:rsid w:val="002E7F32"/>
    <w:rsid w:val="002F1867"/>
    <w:rsid w:val="002F1CF5"/>
    <w:rsid w:val="002F220B"/>
    <w:rsid w:val="002F2F68"/>
    <w:rsid w:val="002F3DFF"/>
    <w:rsid w:val="002F3E02"/>
    <w:rsid w:val="002F4810"/>
    <w:rsid w:val="002F4F23"/>
    <w:rsid w:val="002F56FC"/>
    <w:rsid w:val="002F6FBB"/>
    <w:rsid w:val="002F78E7"/>
    <w:rsid w:val="0030007D"/>
    <w:rsid w:val="00300B35"/>
    <w:rsid w:val="00300B51"/>
    <w:rsid w:val="003013AB"/>
    <w:rsid w:val="00301739"/>
    <w:rsid w:val="00301B5C"/>
    <w:rsid w:val="00302EB0"/>
    <w:rsid w:val="003030AD"/>
    <w:rsid w:val="0030344E"/>
    <w:rsid w:val="00304270"/>
    <w:rsid w:val="0030489A"/>
    <w:rsid w:val="0030505B"/>
    <w:rsid w:val="00305C9F"/>
    <w:rsid w:val="00306777"/>
    <w:rsid w:val="00306E1C"/>
    <w:rsid w:val="003079A1"/>
    <w:rsid w:val="00307A9F"/>
    <w:rsid w:val="00307AE0"/>
    <w:rsid w:val="0031008E"/>
    <w:rsid w:val="0031030A"/>
    <w:rsid w:val="003106DC"/>
    <w:rsid w:val="00313851"/>
    <w:rsid w:val="0031439A"/>
    <w:rsid w:val="00314EF2"/>
    <w:rsid w:val="00315B8C"/>
    <w:rsid w:val="00316A50"/>
    <w:rsid w:val="00316F33"/>
    <w:rsid w:val="00317B5A"/>
    <w:rsid w:val="00317CD3"/>
    <w:rsid w:val="00320989"/>
    <w:rsid w:val="0032158C"/>
    <w:rsid w:val="00321A63"/>
    <w:rsid w:val="00321C6C"/>
    <w:rsid w:val="00321E10"/>
    <w:rsid w:val="0032221D"/>
    <w:rsid w:val="003229C8"/>
    <w:rsid w:val="003233EE"/>
    <w:rsid w:val="0032412E"/>
    <w:rsid w:val="0032506B"/>
    <w:rsid w:val="003252B2"/>
    <w:rsid w:val="00326B1F"/>
    <w:rsid w:val="003278C8"/>
    <w:rsid w:val="00327916"/>
    <w:rsid w:val="00331A05"/>
    <w:rsid w:val="00332383"/>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47B79"/>
    <w:rsid w:val="00350118"/>
    <w:rsid w:val="0035014B"/>
    <w:rsid w:val="003514CE"/>
    <w:rsid w:val="003520B9"/>
    <w:rsid w:val="0035214A"/>
    <w:rsid w:val="003525F9"/>
    <w:rsid w:val="00352C05"/>
    <w:rsid w:val="003537C4"/>
    <w:rsid w:val="003550CB"/>
    <w:rsid w:val="0035562F"/>
    <w:rsid w:val="00355692"/>
    <w:rsid w:val="00355E3F"/>
    <w:rsid w:val="00356198"/>
    <w:rsid w:val="003574CE"/>
    <w:rsid w:val="0035752B"/>
    <w:rsid w:val="0036088F"/>
    <w:rsid w:val="00360F0E"/>
    <w:rsid w:val="003618DA"/>
    <w:rsid w:val="003619A5"/>
    <w:rsid w:val="00361A89"/>
    <w:rsid w:val="00361BE4"/>
    <w:rsid w:val="00362464"/>
    <w:rsid w:val="00362944"/>
    <w:rsid w:val="00362C6C"/>
    <w:rsid w:val="00362CBA"/>
    <w:rsid w:val="00362FD6"/>
    <w:rsid w:val="003631B7"/>
    <w:rsid w:val="00363541"/>
    <w:rsid w:val="00363C3D"/>
    <w:rsid w:val="0036529A"/>
    <w:rsid w:val="003652E8"/>
    <w:rsid w:val="003655BF"/>
    <w:rsid w:val="003658DB"/>
    <w:rsid w:val="003658DC"/>
    <w:rsid w:val="003663F6"/>
    <w:rsid w:val="00366C3F"/>
    <w:rsid w:val="00367502"/>
    <w:rsid w:val="003679B1"/>
    <w:rsid w:val="003679E1"/>
    <w:rsid w:val="00367AAB"/>
    <w:rsid w:val="00367BD7"/>
    <w:rsid w:val="00370F77"/>
    <w:rsid w:val="0037101F"/>
    <w:rsid w:val="003710DE"/>
    <w:rsid w:val="0037185E"/>
    <w:rsid w:val="00371A2C"/>
    <w:rsid w:val="00371C1A"/>
    <w:rsid w:val="00372344"/>
    <w:rsid w:val="00372376"/>
    <w:rsid w:val="003723F1"/>
    <w:rsid w:val="003730C1"/>
    <w:rsid w:val="00373209"/>
    <w:rsid w:val="00373385"/>
    <w:rsid w:val="003734D5"/>
    <w:rsid w:val="003734DA"/>
    <w:rsid w:val="00373547"/>
    <w:rsid w:val="00373623"/>
    <w:rsid w:val="0037430D"/>
    <w:rsid w:val="003743ED"/>
    <w:rsid w:val="00374E46"/>
    <w:rsid w:val="0037549C"/>
    <w:rsid w:val="00375CDA"/>
    <w:rsid w:val="0037611E"/>
    <w:rsid w:val="003802D0"/>
    <w:rsid w:val="00380305"/>
    <w:rsid w:val="00380E39"/>
    <w:rsid w:val="00381006"/>
    <w:rsid w:val="00382D2D"/>
    <w:rsid w:val="003839FD"/>
    <w:rsid w:val="00383DE7"/>
    <w:rsid w:val="00384140"/>
    <w:rsid w:val="00384167"/>
    <w:rsid w:val="0038463A"/>
    <w:rsid w:val="00385405"/>
    <w:rsid w:val="00386004"/>
    <w:rsid w:val="00386596"/>
    <w:rsid w:val="00386EE8"/>
    <w:rsid w:val="00387705"/>
    <w:rsid w:val="003879FB"/>
    <w:rsid w:val="0039015B"/>
    <w:rsid w:val="00391A99"/>
    <w:rsid w:val="00391BBD"/>
    <w:rsid w:val="00392003"/>
    <w:rsid w:val="00392644"/>
    <w:rsid w:val="003931C3"/>
    <w:rsid w:val="003954BF"/>
    <w:rsid w:val="003955E2"/>
    <w:rsid w:val="00395758"/>
    <w:rsid w:val="00395C9A"/>
    <w:rsid w:val="0039670B"/>
    <w:rsid w:val="003970A3"/>
    <w:rsid w:val="003A0811"/>
    <w:rsid w:val="003A0951"/>
    <w:rsid w:val="003A0F69"/>
    <w:rsid w:val="003A1224"/>
    <w:rsid w:val="003A1346"/>
    <w:rsid w:val="003A14ED"/>
    <w:rsid w:val="003A15A5"/>
    <w:rsid w:val="003A20A7"/>
    <w:rsid w:val="003A3797"/>
    <w:rsid w:val="003A47C0"/>
    <w:rsid w:val="003A4E72"/>
    <w:rsid w:val="003A5BA5"/>
    <w:rsid w:val="003A5EF2"/>
    <w:rsid w:val="003A5F51"/>
    <w:rsid w:val="003A648D"/>
    <w:rsid w:val="003A6CDE"/>
    <w:rsid w:val="003A6EA7"/>
    <w:rsid w:val="003A7175"/>
    <w:rsid w:val="003A72C5"/>
    <w:rsid w:val="003A7669"/>
    <w:rsid w:val="003A7B42"/>
    <w:rsid w:val="003A7E20"/>
    <w:rsid w:val="003B1332"/>
    <w:rsid w:val="003B15B9"/>
    <w:rsid w:val="003B1BE2"/>
    <w:rsid w:val="003B1F59"/>
    <w:rsid w:val="003B2077"/>
    <w:rsid w:val="003B2475"/>
    <w:rsid w:val="003B2478"/>
    <w:rsid w:val="003B2E24"/>
    <w:rsid w:val="003B3A4C"/>
    <w:rsid w:val="003B50F4"/>
    <w:rsid w:val="003B5104"/>
    <w:rsid w:val="003B54FD"/>
    <w:rsid w:val="003B5A7C"/>
    <w:rsid w:val="003B6EC6"/>
    <w:rsid w:val="003B705D"/>
    <w:rsid w:val="003B7B85"/>
    <w:rsid w:val="003C14B0"/>
    <w:rsid w:val="003C170A"/>
    <w:rsid w:val="003C1AFA"/>
    <w:rsid w:val="003C1F93"/>
    <w:rsid w:val="003C3245"/>
    <w:rsid w:val="003C360B"/>
    <w:rsid w:val="003C3676"/>
    <w:rsid w:val="003C4160"/>
    <w:rsid w:val="003C41EE"/>
    <w:rsid w:val="003C443F"/>
    <w:rsid w:val="003C4605"/>
    <w:rsid w:val="003C4E8A"/>
    <w:rsid w:val="003C5604"/>
    <w:rsid w:val="003C5B60"/>
    <w:rsid w:val="003C6B01"/>
    <w:rsid w:val="003C6CC3"/>
    <w:rsid w:val="003C6D97"/>
    <w:rsid w:val="003C7A3C"/>
    <w:rsid w:val="003C7EB4"/>
    <w:rsid w:val="003D01BE"/>
    <w:rsid w:val="003D0616"/>
    <w:rsid w:val="003D108B"/>
    <w:rsid w:val="003D1128"/>
    <w:rsid w:val="003D1520"/>
    <w:rsid w:val="003D1557"/>
    <w:rsid w:val="003D1B42"/>
    <w:rsid w:val="003D1F52"/>
    <w:rsid w:val="003D21DA"/>
    <w:rsid w:val="003D2617"/>
    <w:rsid w:val="003D3800"/>
    <w:rsid w:val="003D3A4C"/>
    <w:rsid w:val="003D3CAE"/>
    <w:rsid w:val="003D3D97"/>
    <w:rsid w:val="003D4175"/>
    <w:rsid w:val="003D4927"/>
    <w:rsid w:val="003D4C4F"/>
    <w:rsid w:val="003D54A5"/>
    <w:rsid w:val="003D5613"/>
    <w:rsid w:val="003D581D"/>
    <w:rsid w:val="003D5E43"/>
    <w:rsid w:val="003D5F84"/>
    <w:rsid w:val="003D7C50"/>
    <w:rsid w:val="003E1E81"/>
    <w:rsid w:val="003E227B"/>
    <w:rsid w:val="003E3524"/>
    <w:rsid w:val="003E3FD2"/>
    <w:rsid w:val="003E4602"/>
    <w:rsid w:val="003E4895"/>
    <w:rsid w:val="003E4C87"/>
    <w:rsid w:val="003E505D"/>
    <w:rsid w:val="003E5565"/>
    <w:rsid w:val="003E5A72"/>
    <w:rsid w:val="003E64B7"/>
    <w:rsid w:val="003E66C9"/>
    <w:rsid w:val="003E68D2"/>
    <w:rsid w:val="003F02D1"/>
    <w:rsid w:val="003F0533"/>
    <w:rsid w:val="003F0FF1"/>
    <w:rsid w:val="003F20BE"/>
    <w:rsid w:val="003F2181"/>
    <w:rsid w:val="003F25BE"/>
    <w:rsid w:val="003F32CE"/>
    <w:rsid w:val="003F3CE6"/>
    <w:rsid w:val="003F4312"/>
    <w:rsid w:val="003F47F4"/>
    <w:rsid w:val="003F4FE1"/>
    <w:rsid w:val="003F55FB"/>
    <w:rsid w:val="003F589F"/>
    <w:rsid w:val="003F5D60"/>
    <w:rsid w:val="003F75DF"/>
    <w:rsid w:val="003F7C55"/>
    <w:rsid w:val="004006FF"/>
    <w:rsid w:val="00400714"/>
    <w:rsid w:val="00400BFC"/>
    <w:rsid w:val="00400DC8"/>
    <w:rsid w:val="00401024"/>
    <w:rsid w:val="00401303"/>
    <w:rsid w:val="0040178E"/>
    <w:rsid w:val="00402CC2"/>
    <w:rsid w:val="00403E1C"/>
    <w:rsid w:val="004048B6"/>
    <w:rsid w:val="004061C6"/>
    <w:rsid w:val="00406C4D"/>
    <w:rsid w:val="00407B87"/>
    <w:rsid w:val="00407BE4"/>
    <w:rsid w:val="00407F73"/>
    <w:rsid w:val="0041115A"/>
    <w:rsid w:val="00411CC7"/>
    <w:rsid w:val="004128B6"/>
    <w:rsid w:val="00412C70"/>
    <w:rsid w:val="004130B6"/>
    <w:rsid w:val="00413E15"/>
    <w:rsid w:val="0041494A"/>
    <w:rsid w:val="00414F2E"/>
    <w:rsid w:val="00415E9E"/>
    <w:rsid w:val="00416353"/>
    <w:rsid w:val="00416778"/>
    <w:rsid w:val="00416B4C"/>
    <w:rsid w:val="00417710"/>
    <w:rsid w:val="0042060E"/>
    <w:rsid w:val="004216A5"/>
    <w:rsid w:val="004219D0"/>
    <w:rsid w:val="00422220"/>
    <w:rsid w:val="00422996"/>
    <w:rsid w:val="00422C2B"/>
    <w:rsid w:val="0042318F"/>
    <w:rsid w:val="00423458"/>
    <w:rsid w:val="00425E64"/>
    <w:rsid w:val="0042613C"/>
    <w:rsid w:val="004262BF"/>
    <w:rsid w:val="00426492"/>
    <w:rsid w:val="00426D87"/>
    <w:rsid w:val="00430CCA"/>
    <w:rsid w:val="00430E77"/>
    <w:rsid w:val="0043142B"/>
    <w:rsid w:val="0043202C"/>
    <w:rsid w:val="004322E6"/>
    <w:rsid w:val="00433669"/>
    <w:rsid w:val="00433862"/>
    <w:rsid w:val="00434293"/>
    <w:rsid w:val="004357CD"/>
    <w:rsid w:val="004359FE"/>
    <w:rsid w:val="00435A85"/>
    <w:rsid w:val="00435ABE"/>
    <w:rsid w:val="00435E4C"/>
    <w:rsid w:val="00435E98"/>
    <w:rsid w:val="004361B4"/>
    <w:rsid w:val="0043678E"/>
    <w:rsid w:val="00436B62"/>
    <w:rsid w:val="00437841"/>
    <w:rsid w:val="00440C08"/>
    <w:rsid w:val="00440EB3"/>
    <w:rsid w:val="00441B9E"/>
    <w:rsid w:val="00441D87"/>
    <w:rsid w:val="00441F5B"/>
    <w:rsid w:val="004423EB"/>
    <w:rsid w:val="00442589"/>
    <w:rsid w:val="00443651"/>
    <w:rsid w:val="00444364"/>
    <w:rsid w:val="00445DB3"/>
    <w:rsid w:val="004463E9"/>
    <w:rsid w:val="004469F9"/>
    <w:rsid w:val="00446C1B"/>
    <w:rsid w:val="00447956"/>
    <w:rsid w:val="00450B46"/>
    <w:rsid w:val="0045111C"/>
    <w:rsid w:val="00451B19"/>
    <w:rsid w:val="00452B9B"/>
    <w:rsid w:val="00452C54"/>
    <w:rsid w:val="00453643"/>
    <w:rsid w:val="00454FDE"/>
    <w:rsid w:val="004557DE"/>
    <w:rsid w:val="00455A48"/>
    <w:rsid w:val="00456149"/>
    <w:rsid w:val="00456756"/>
    <w:rsid w:val="00456D79"/>
    <w:rsid w:val="00457153"/>
    <w:rsid w:val="00457E87"/>
    <w:rsid w:val="00460D78"/>
    <w:rsid w:val="00461688"/>
    <w:rsid w:val="00462C69"/>
    <w:rsid w:val="00463007"/>
    <w:rsid w:val="00463EEF"/>
    <w:rsid w:val="0046410F"/>
    <w:rsid w:val="004645F2"/>
    <w:rsid w:val="004654D5"/>
    <w:rsid w:val="00465D3F"/>
    <w:rsid w:val="0046708E"/>
    <w:rsid w:val="00467C71"/>
    <w:rsid w:val="00470373"/>
    <w:rsid w:val="00470C3E"/>
    <w:rsid w:val="00470C77"/>
    <w:rsid w:val="004724EC"/>
    <w:rsid w:val="004727BC"/>
    <w:rsid w:val="0047369C"/>
    <w:rsid w:val="004744F9"/>
    <w:rsid w:val="00474B92"/>
    <w:rsid w:val="00474F20"/>
    <w:rsid w:val="0047539A"/>
    <w:rsid w:val="0047594D"/>
    <w:rsid w:val="00477278"/>
    <w:rsid w:val="0047760A"/>
    <w:rsid w:val="004805E6"/>
    <w:rsid w:val="00480629"/>
    <w:rsid w:val="00482711"/>
    <w:rsid w:val="00482CB7"/>
    <w:rsid w:val="0048320D"/>
    <w:rsid w:val="0048394F"/>
    <w:rsid w:val="00483D1E"/>
    <w:rsid w:val="00484C83"/>
    <w:rsid w:val="004851AE"/>
    <w:rsid w:val="004852CE"/>
    <w:rsid w:val="0048586E"/>
    <w:rsid w:val="004862F6"/>
    <w:rsid w:val="00486939"/>
    <w:rsid w:val="00486C61"/>
    <w:rsid w:val="00487C72"/>
    <w:rsid w:val="00490112"/>
    <w:rsid w:val="0049040B"/>
    <w:rsid w:val="00491A07"/>
    <w:rsid w:val="00491A15"/>
    <w:rsid w:val="004920AB"/>
    <w:rsid w:val="00492175"/>
    <w:rsid w:val="00493204"/>
    <w:rsid w:val="00493947"/>
    <w:rsid w:val="00493E9A"/>
    <w:rsid w:val="004944CA"/>
    <w:rsid w:val="0049533E"/>
    <w:rsid w:val="004961B4"/>
    <w:rsid w:val="00496601"/>
    <w:rsid w:val="00496A02"/>
    <w:rsid w:val="00496AEE"/>
    <w:rsid w:val="00496FDE"/>
    <w:rsid w:val="004A081D"/>
    <w:rsid w:val="004A0B19"/>
    <w:rsid w:val="004A16FD"/>
    <w:rsid w:val="004A4359"/>
    <w:rsid w:val="004A4CDC"/>
    <w:rsid w:val="004A4DA9"/>
    <w:rsid w:val="004A5766"/>
    <w:rsid w:val="004A579D"/>
    <w:rsid w:val="004A60E1"/>
    <w:rsid w:val="004B02C6"/>
    <w:rsid w:val="004B0F0E"/>
    <w:rsid w:val="004B100D"/>
    <w:rsid w:val="004B14C2"/>
    <w:rsid w:val="004B177B"/>
    <w:rsid w:val="004B1BAF"/>
    <w:rsid w:val="004B1DD1"/>
    <w:rsid w:val="004B1E9F"/>
    <w:rsid w:val="004B350F"/>
    <w:rsid w:val="004B35B0"/>
    <w:rsid w:val="004B369C"/>
    <w:rsid w:val="004B3C97"/>
    <w:rsid w:val="004B3CA9"/>
    <w:rsid w:val="004B4574"/>
    <w:rsid w:val="004B56A2"/>
    <w:rsid w:val="004B58E2"/>
    <w:rsid w:val="004B5A1D"/>
    <w:rsid w:val="004B70D8"/>
    <w:rsid w:val="004B7533"/>
    <w:rsid w:val="004B75A1"/>
    <w:rsid w:val="004C0A32"/>
    <w:rsid w:val="004C0BA0"/>
    <w:rsid w:val="004C0EB8"/>
    <w:rsid w:val="004C1488"/>
    <w:rsid w:val="004C23F9"/>
    <w:rsid w:val="004C2794"/>
    <w:rsid w:val="004C3F0E"/>
    <w:rsid w:val="004C4290"/>
    <w:rsid w:val="004C44FB"/>
    <w:rsid w:val="004C4F85"/>
    <w:rsid w:val="004C53EA"/>
    <w:rsid w:val="004D014F"/>
    <w:rsid w:val="004D0907"/>
    <w:rsid w:val="004D0B85"/>
    <w:rsid w:val="004D15CC"/>
    <w:rsid w:val="004D1E0E"/>
    <w:rsid w:val="004D2072"/>
    <w:rsid w:val="004D2842"/>
    <w:rsid w:val="004D2EF8"/>
    <w:rsid w:val="004D3516"/>
    <w:rsid w:val="004D3948"/>
    <w:rsid w:val="004D3CCA"/>
    <w:rsid w:val="004D4074"/>
    <w:rsid w:val="004D4940"/>
    <w:rsid w:val="004D5CD0"/>
    <w:rsid w:val="004D5E1F"/>
    <w:rsid w:val="004D606A"/>
    <w:rsid w:val="004D6361"/>
    <w:rsid w:val="004D6494"/>
    <w:rsid w:val="004D708E"/>
    <w:rsid w:val="004D73C1"/>
    <w:rsid w:val="004D767E"/>
    <w:rsid w:val="004D76AC"/>
    <w:rsid w:val="004D7C56"/>
    <w:rsid w:val="004D7D4C"/>
    <w:rsid w:val="004D7F05"/>
    <w:rsid w:val="004E031B"/>
    <w:rsid w:val="004E04CA"/>
    <w:rsid w:val="004E12CC"/>
    <w:rsid w:val="004E251E"/>
    <w:rsid w:val="004E3563"/>
    <w:rsid w:val="004E3A07"/>
    <w:rsid w:val="004E3AF3"/>
    <w:rsid w:val="004E3CA9"/>
    <w:rsid w:val="004E4BC2"/>
    <w:rsid w:val="004E4F05"/>
    <w:rsid w:val="004E615B"/>
    <w:rsid w:val="004E7419"/>
    <w:rsid w:val="004E7926"/>
    <w:rsid w:val="004E7A68"/>
    <w:rsid w:val="004E7B37"/>
    <w:rsid w:val="004F063A"/>
    <w:rsid w:val="004F0907"/>
    <w:rsid w:val="004F0B3B"/>
    <w:rsid w:val="004F0C04"/>
    <w:rsid w:val="004F16C1"/>
    <w:rsid w:val="004F29FB"/>
    <w:rsid w:val="004F3435"/>
    <w:rsid w:val="004F3C32"/>
    <w:rsid w:val="004F449E"/>
    <w:rsid w:val="004F44C2"/>
    <w:rsid w:val="004F47F7"/>
    <w:rsid w:val="004F4E50"/>
    <w:rsid w:val="004F4F7A"/>
    <w:rsid w:val="004F5225"/>
    <w:rsid w:val="004F629F"/>
    <w:rsid w:val="004F653B"/>
    <w:rsid w:val="004F6672"/>
    <w:rsid w:val="004F78E3"/>
    <w:rsid w:val="00501135"/>
    <w:rsid w:val="0050150A"/>
    <w:rsid w:val="00502BBC"/>
    <w:rsid w:val="005038DF"/>
    <w:rsid w:val="00503CEF"/>
    <w:rsid w:val="00503D56"/>
    <w:rsid w:val="005047AC"/>
    <w:rsid w:val="00504D45"/>
    <w:rsid w:val="00505070"/>
    <w:rsid w:val="005053C8"/>
    <w:rsid w:val="00505D65"/>
    <w:rsid w:val="005060F7"/>
    <w:rsid w:val="005061BD"/>
    <w:rsid w:val="00506826"/>
    <w:rsid w:val="00506F4F"/>
    <w:rsid w:val="00507D9D"/>
    <w:rsid w:val="0051030B"/>
    <w:rsid w:val="00510E7E"/>
    <w:rsid w:val="00511020"/>
    <w:rsid w:val="00511636"/>
    <w:rsid w:val="00511979"/>
    <w:rsid w:val="0051272F"/>
    <w:rsid w:val="00512845"/>
    <w:rsid w:val="00513E37"/>
    <w:rsid w:val="00513F5D"/>
    <w:rsid w:val="0051416D"/>
    <w:rsid w:val="00515137"/>
    <w:rsid w:val="00515642"/>
    <w:rsid w:val="005163DB"/>
    <w:rsid w:val="00517C6F"/>
    <w:rsid w:val="005206D8"/>
    <w:rsid w:val="005209DB"/>
    <w:rsid w:val="005212A1"/>
    <w:rsid w:val="00521586"/>
    <w:rsid w:val="005217B4"/>
    <w:rsid w:val="00522272"/>
    <w:rsid w:val="00522283"/>
    <w:rsid w:val="00522B1B"/>
    <w:rsid w:val="005231A2"/>
    <w:rsid w:val="005233BE"/>
    <w:rsid w:val="00524335"/>
    <w:rsid w:val="00524526"/>
    <w:rsid w:val="00524846"/>
    <w:rsid w:val="00524E15"/>
    <w:rsid w:val="0052571A"/>
    <w:rsid w:val="00525D94"/>
    <w:rsid w:val="00526537"/>
    <w:rsid w:val="0052662A"/>
    <w:rsid w:val="00526921"/>
    <w:rsid w:val="005277EF"/>
    <w:rsid w:val="00530010"/>
    <w:rsid w:val="005305A3"/>
    <w:rsid w:val="00531D3A"/>
    <w:rsid w:val="00533923"/>
    <w:rsid w:val="00533DB1"/>
    <w:rsid w:val="005342E9"/>
    <w:rsid w:val="0053475F"/>
    <w:rsid w:val="0053482B"/>
    <w:rsid w:val="0053694E"/>
    <w:rsid w:val="00536C4E"/>
    <w:rsid w:val="00536D50"/>
    <w:rsid w:val="00536E59"/>
    <w:rsid w:val="00537C7C"/>
    <w:rsid w:val="00537EA0"/>
    <w:rsid w:val="00540FF7"/>
    <w:rsid w:val="00541F60"/>
    <w:rsid w:val="0054227E"/>
    <w:rsid w:val="005422C0"/>
    <w:rsid w:val="00542C57"/>
    <w:rsid w:val="00544C5D"/>
    <w:rsid w:val="00545424"/>
    <w:rsid w:val="00545AE2"/>
    <w:rsid w:val="00546E30"/>
    <w:rsid w:val="005475C5"/>
    <w:rsid w:val="00550562"/>
    <w:rsid w:val="005522FC"/>
    <w:rsid w:val="00552A25"/>
    <w:rsid w:val="00552AEE"/>
    <w:rsid w:val="00552D36"/>
    <w:rsid w:val="00553CC2"/>
    <w:rsid w:val="00554A08"/>
    <w:rsid w:val="00554A59"/>
    <w:rsid w:val="00556DBA"/>
    <w:rsid w:val="00556DC8"/>
    <w:rsid w:val="005574B5"/>
    <w:rsid w:val="00560071"/>
    <w:rsid w:val="00560D3D"/>
    <w:rsid w:val="005615B5"/>
    <w:rsid w:val="00561A6C"/>
    <w:rsid w:val="00561B5A"/>
    <w:rsid w:val="00562095"/>
    <w:rsid w:val="005627F1"/>
    <w:rsid w:val="005628C1"/>
    <w:rsid w:val="00562F3A"/>
    <w:rsid w:val="00563608"/>
    <w:rsid w:val="00563EFE"/>
    <w:rsid w:val="00564556"/>
    <w:rsid w:val="00565705"/>
    <w:rsid w:val="0056677E"/>
    <w:rsid w:val="00566A3E"/>
    <w:rsid w:val="00566FBD"/>
    <w:rsid w:val="005674DE"/>
    <w:rsid w:val="00571309"/>
    <w:rsid w:val="005718AB"/>
    <w:rsid w:val="00572C51"/>
    <w:rsid w:val="00572D26"/>
    <w:rsid w:val="00573780"/>
    <w:rsid w:val="00574AB5"/>
    <w:rsid w:val="00574DDA"/>
    <w:rsid w:val="0057511C"/>
    <w:rsid w:val="0057558D"/>
    <w:rsid w:val="00575CCE"/>
    <w:rsid w:val="00576344"/>
    <w:rsid w:val="00576DC9"/>
    <w:rsid w:val="00576EB6"/>
    <w:rsid w:val="00577FBD"/>
    <w:rsid w:val="00580121"/>
    <w:rsid w:val="005809E8"/>
    <w:rsid w:val="00580E02"/>
    <w:rsid w:val="00581906"/>
    <w:rsid w:val="00581FF5"/>
    <w:rsid w:val="005822B3"/>
    <w:rsid w:val="00582D24"/>
    <w:rsid w:val="00583016"/>
    <w:rsid w:val="005830B2"/>
    <w:rsid w:val="00583AB0"/>
    <w:rsid w:val="00583EC3"/>
    <w:rsid w:val="00584780"/>
    <w:rsid w:val="0058495C"/>
    <w:rsid w:val="00584B01"/>
    <w:rsid w:val="005855DF"/>
    <w:rsid w:val="00585C2F"/>
    <w:rsid w:val="00585D9B"/>
    <w:rsid w:val="00586B08"/>
    <w:rsid w:val="00586D8C"/>
    <w:rsid w:val="00586DBE"/>
    <w:rsid w:val="00586F5F"/>
    <w:rsid w:val="00587B22"/>
    <w:rsid w:val="00587B7C"/>
    <w:rsid w:val="00590244"/>
    <w:rsid w:val="00590E11"/>
    <w:rsid w:val="005916A6"/>
    <w:rsid w:val="005919CE"/>
    <w:rsid w:val="00591F55"/>
    <w:rsid w:val="005920F6"/>
    <w:rsid w:val="005921CA"/>
    <w:rsid w:val="005932F4"/>
    <w:rsid w:val="00594168"/>
    <w:rsid w:val="00594336"/>
    <w:rsid w:val="00594965"/>
    <w:rsid w:val="00594F23"/>
    <w:rsid w:val="00595303"/>
    <w:rsid w:val="005964DF"/>
    <w:rsid w:val="005967FB"/>
    <w:rsid w:val="00596984"/>
    <w:rsid w:val="00597525"/>
    <w:rsid w:val="00597540"/>
    <w:rsid w:val="00597911"/>
    <w:rsid w:val="00597FEE"/>
    <w:rsid w:val="005A048D"/>
    <w:rsid w:val="005A0C0D"/>
    <w:rsid w:val="005A11D0"/>
    <w:rsid w:val="005A15D1"/>
    <w:rsid w:val="005A1E49"/>
    <w:rsid w:val="005A23AD"/>
    <w:rsid w:val="005A3181"/>
    <w:rsid w:val="005A3682"/>
    <w:rsid w:val="005A39BF"/>
    <w:rsid w:val="005A3BFF"/>
    <w:rsid w:val="005A5E23"/>
    <w:rsid w:val="005A65E8"/>
    <w:rsid w:val="005A6814"/>
    <w:rsid w:val="005A6FD8"/>
    <w:rsid w:val="005A72D8"/>
    <w:rsid w:val="005A7695"/>
    <w:rsid w:val="005A7A12"/>
    <w:rsid w:val="005B038F"/>
    <w:rsid w:val="005B0432"/>
    <w:rsid w:val="005B0C61"/>
    <w:rsid w:val="005B1B41"/>
    <w:rsid w:val="005B3024"/>
    <w:rsid w:val="005B36FE"/>
    <w:rsid w:val="005B43B7"/>
    <w:rsid w:val="005B4C8D"/>
    <w:rsid w:val="005B4E07"/>
    <w:rsid w:val="005B4FF5"/>
    <w:rsid w:val="005B5448"/>
    <w:rsid w:val="005B55DB"/>
    <w:rsid w:val="005B68D8"/>
    <w:rsid w:val="005B6E84"/>
    <w:rsid w:val="005B7925"/>
    <w:rsid w:val="005C0627"/>
    <w:rsid w:val="005C1208"/>
    <w:rsid w:val="005C4073"/>
    <w:rsid w:val="005C4A3E"/>
    <w:rsid w:val="005C4CE0"/>
    <w:rsid w:val="005C5A05"/>
    <w:rsid w:val="005C5BE1"/>
    <w:rsid w:val="005C605D"/>
    <w:rsid w:val="005C6484"/>
    <w:rsid w:val="005C6CD5"/>
    <w:rsid w:val="005C7352"/>
    <w:rsid w:val="005C7C04"/>
    <w:rsid w:val="005D118C"/>
    <w:rsid w:val="005D1409"/>
    <w:rsid w:val="005D151D"/>
    <w:rsid w:val="005D184A"/>
    <w:rsid w:val="005D1CE6"/>
    <w:rsid w:val="005D1CFC"/>
    <w:rsid w:val="005D340C"/>
    <w:rsid w:val="005D3836"/>
    <w:rsid w:val="005D3EE7"/>
    <w:rsid w:val="005D4836"/>
    <w:rsid w:val="005D5A06"/>
    <w:rsid w:val="005D61BA"/>
    <w:rsid w:val="005D7158"/>
    <w:rsid w:val="005D741B"/>
    <w:rsid w:val="005E0D09"/>
    <w:rsid w:val="005E1B1C"/>
    <w:rsid w:val="005E28BD"/>
    <w:rsid w:val="005E30EB"/>
    <w:rsid w:val="005E33D8"/>
    <w:rsid w:val="005E3960"/>
    <w:rsid w:val="005E5034"/>
    <w:rsid w:val="005E5125"/>
    <w:rsid w:val="005E51D2"/>
    <w:rsid w:val="005E5946"/>
    <w:rsid w:val="005E5E4B"/>
    <w:rsid w:val="005E68AB"/>
    <w:rsid w:val="005E6B80"/>
    <w:rsid w:val="005E791B"/>
    <w:rsid w:val="005E7944"/>
    <w:rsid w:val="005E7F8B"/>
    <w:rsid w:val="005F00AA"/>
    <w:rsid w:val="005F119A"/>
    <w:rsid w:val="005F134E"/>
    <w:rsid w:val="005F1C58"/>
    <w:rsid w:val="005F34CF"/>
    <w:rsid w:val="005F4AE2"/>
    <w:rsid w:val="005F4E2D"/>
    <w:rsid w:val="005F6E31"/>
    <w:rsid w:val="005F6F92"/>
    <w:rsid w:val="005F7CA4"/>
    <w:rsid w:val="006003BF"/>
    <w:rsid w:val="0060083E"/>
    <w:rsid w:val="00601061"/>
    <w:rsid w:val="00601243"/>
    <w:rsid w:val="00601245"/>
    <w:rsid w:val="00601259"/>
    <w:rsid w:val="006013C6"/>
    <w:rsid w:val="00601834"/>
    <w:rsid w:val="00602533"/>
    <w:rsid w:val="00602EDC"/>
    <w:rsid w:val="0060338F"/>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3F76"/>
    <w:rsid w:val="00615165"/>
    <w:rsid w:val="00615872"/>
    <w:rsid w:val="00615D76"/>
    <w:rsid w:val="00616B74"/>
    <w:rsid w:val="00617344"/>
    <w:rsid w:val="0061786C"/>
    <w:rsid w:val="00620086"/>
    <w:rsid w:val="006204BA"/>
    <w:rsid w:val="00620DB4"/>
    <w:rsid w:val="00620E77"/>
    <w:rsid w:val="0062109E"/>
    <w:rsid w:val="00621FEE"/>
    <w:rsid w:val="00622C40"/>
    <w:rsid w:val="006231A8"/>
    <w:rsid w:val="00623483"/>
    <w:rsid w:val="00623766"/>
    <w:rsid w:val="00623861"/>
    <w:rsid w:val="00624145"/>
    <w:rsid w:val="0062530F"/>
    <w:rsid w:val="00625538"/>
    <w:rsid w:val="00625804"/>
    <w:rsid w:val="00626176"/>
    <w:rsid w:val="006264D8"/>
    <w:rsid w:val="00626AE7"/>
    <w:rsid w:val="00626F0B"/>
    <w:rsid w:val="00627968"/>
    <w:rsid w:val="00627F48"/>
    <w:rsid w:val="00631412"/>
    <w:rsid w:val="00631431"/>
    <w:rsid w:val="00631954"/>
    <w:rsid w:val="006322DA"/>
    <w:rsid w:val="00632713"/>
    <w:rsid w:val="00632D13"/>
    <w:rsid w:val="006335AD"/>
    <w:rsid w:val="00634EC5"/>
    <w:rsid w:val="0063519F"/>
    <w:rsid w:val="0063538B"/>
    <w:rsid w:val="006367F1"/>
    <w:rsid w:val="00636C2C"/>
    <w:rsid w:val="00636DCC"/>
    <w:rsid w:val="0063734B"/>
    <w:rsid w:val="006375A2"/>
    <w:rsid w:val="0063780F"/>
    <w:rsid w:val="006379C9"/>
    <w:rsid w:val="00637D24"/>
    <w:rsid w:val="00641314"/>
    <w:rsid w:val="0064275C"/>
    <w:rsid w:val="00642F86"/>
    <w:rsid w:val="00643C0C"/>
    <w:rsid w:val="00644357"/>
    <w:rsid w:val="00644B1D"/>
    <w:rsid w:val="00644C99"/>
    <w:rsid w:val="00644FEE"/>
    <w:rsid w:val="0064585D"/>
    <w:rsid w:val="00646D09"/>
    <w:rsid w:val="00647550"/>
    <w:rsid w:val="00647D66"/>
    <w:rsid w:val="00650B30"/>
    <w:rsid w:val="00650D78"/>
    <w:rsid w:val="006510A6"/>
    <w:rsid w:val="00651E09"/>
    <w:rsid w:val="00652119"/>
    <w:rsid w:val="0065231A"/>
    <w:rsid w:val="006528E4"/>
    <w:rsid w:val="00652914"/>
    <w:rsid w:val="00652C07"/>
    <w:rsid w:val="006531BA"/>
    <w:rsid w:val="00655403"/>
    <w:rsid w:val="00655BB5"/>
    <w:rsid w:val="00655FA4"/>
    <w:rsid w:val="00656EA8"/>
    <w:rsid w:val="00656ECF"/>
    <w:rsid w:val="00656F6B"/>
    <w:rsid w:val="00657D61"/>
    <w:rsid w:val="00662D8D"/>
    <w:rsid w:val="00662E3B"/>
    <w:rsid w:val="00663064"/>
    <w:rsid w:val="006643C3"/>
    <w:rsid w:val="00664407"/>
    <w:rsid w:val="00664456"/>
    <w:rsid w:val="00664700"/>
    <w:rsid w:val="00664709"/>
    <w:rsid w:val="00665891"/>
    <w:rsid w:val="006668BC"/>
    <w:rsid w:val="00667191"/>
    <w:rsid w:val="006674FC"/>
    <w:rsid w:val="00670704"/>
    <w:rsid w:val="00670762"/>
    <w:rsid w:val="006707B0"/>
    <w:rsid w:val="006715B6"/>
    <w:rsid w:val="00671DD7"/>
    <w:rsid w:val="00672843"/>
    <w:rsid w:val="00673255"/>
    <w:rsid w:val="0067453E"/>
    <w:rsid w:val="006754F9"/>
    <w:rsid w:val="00675E7B"/>
    <w:rsid w:val="006768A9"/>
    <w:rsid w:val="00680BD6"/>
    <w:rsid w:val="0068144F"/>
    <w:rsid w:val="00681480"/>
    <w:rsid w:val="0068190F"/>
    <w:rsid w:val="006836EC"/>
    <w:rsid w:val="00683912"/>
    <w:rsid w:val="0068403D"/>
    <w:rsid w:val="0068412C"/>
    <w:rsid w:val="0068483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801"/>
    <w:rsid w:val="00693B35"/>
    <w:rsid w:val="006941C4"/>
    <w:rsid w:val="00694B47"/>
    <w:rsid w:val="0069544A"/>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753"/>
    <w:rsid w:val="006B63CA"/>
    <w:rsid w:val="006B6537"/>
    <w:rsid w:val="006B71D5"/>
    <w:rsid w:val="006B7229"/>
    <w:rsid w:val="006B75CB"/>
    <w:rsid w:val="006B75EE"/>
    <w:rsid w:val="006B7E2B"/>
    <w:rsid w:val="006C114D"/>
    <w:rsid w:val="006C182D"/>
    <w:rsid w:val="006C215A"/>
    <w:rsid w:val="006C2523"/>
    <w:rsid w:val="006C35B6"/>
    <w:rsid w:val="006C3FC7"/>
    <w:rsid w:val="006C5752"/>
    <w:rsid w:val="006C6643"/>
    <w:rsid w:val="006C6824"/>
    <w:rsid w:val="006C7319"/>
    <w:rsid w:val="006C7E84"/>
    <w:rsid w:val="006D0276"/>
    <w:rsid w:val="006D0335"/>
    <w:rsid w:val="006D0438"/>
    <w:rsid w:val="006D04E2"/>
    <w:rsid w:val="006D1413"/>
    <w:rsid w:val="006D1B9F"/>
    <w:rsid w:val="006D28B5"/>
    <w:rsid w:val="006D29D1"/>
    <w:rsid w:val="006D31C8"/>
    <w:rsid w:val="006D372A"/>
    <w:rsid w:val="006D5353"/>
    <w:rsid w:val="006D5701"/>
    <w:rsid w:val="006D5B31"/>
    <w:rsid w:val="006D67FC"/>
    <w:rsid w:val="006D692A"/>
    <w:rsid w:val="006D6D4F"/>
    <w:rsid w:val="006D706E"/>
    <w:rsid w:val="006D73B0"/>
    <w:rsid w:val="006D73C9"/>
    <w:rsid w:val="006D7EC7"/>
    <w:rsid w:val="006E096C"/>
    <w:rsid w:val="006E1004"/>
    <w:rsid w:val="006E13A6"/>
    <w:rsid w:val="006E1435"/>
    <w:rsid w:val="006E1B1C"/>
    <w:rsid w:val="006E2116"/>
    <w:rsid w:val="006E2582"/>
    <w:rsid w:val="006E3C46"/>
    <w:rsid w:val="006E3F93"/>
    <w:rsid w:val="006E40D3"/>
    <w:rsid w:val="006E4491"/>
    <w:rsid w:val="006E479C"/>
    <w:rsid w:val="006E5358"/>
    <w:rsid w:val="006E5478"/>
    <w:rsid w:val="006E54D5"/>
    <w:rsid w:val="006E56E7"/>
    <w:rsid w:val="006E580D"/>
    <w:rsid w:val="006E5F5F"/>
    <w:rsid w:val="006E72BF"/>
    <w:rsid w:val="006F02DD"/>
    <w:rsid w:val="006F04A3"/>
    <w:rsid w:val="006F0CD2"/>
    <w:rsid w:val="006F1150"/>
    <w:rsid w:val="006F1336"/>
    <w:rsid w:val="006F1403"/>
    <w:rsid w:val="006F1C2E"/>
    <w:rsid w:val="006F1D66"/>
    <w:rsid w:val="006F233F"/>
    <w:rsid w:val="006F276A"/>
    <w:rsid w:val="006F27A4"/>
    <w:rsid w:val="006F2A9C"/>
    <w:rsid w:val="006F4A20"/>
    <w:rsid w:val="006F665A"/>
    <w:rsid w:val="006F6DDB"/>
    <w:rsid w:val="006F753C"/>
    <w:rsid w:val="006F7BE1"/>
    <w:rsid w:val="006F7D7F"/>
    <w:rsid w:val="00700B0B"/>
    <w:rsid w:val="00701069"/>
    <w:rsid w:val="00701881"/>
    <w:rsid w:val="007029C3"/>
    <w:rsid w:val="00704E05"/>
    <w:rsid w:val="00704FD6"/>
    <w:rsid w:val="00707A39"/>
    <w:rsid w:val="0071155F"/>
    <w:rsid w:val="0071217C"/>
    <w:rsid w:val="0071222C"/>
    <w:rsid w:val="00712465"/>
    <w:rsid w:val="00712ACD"/>
    <w:rsid w:val="00712C8D"/>
    <w:rsid w:val="00714655"/>
    <w:rsid w:val="007148B1"/>
    <w:rsid w:val="007158B7"/>
    <w:rsid w:val="00716323"/>
    <w:rsid w:val="00717778"/>
    <w:rsid w:val="00717AC4"/>
    <w:rsid w:val="00717EEF"/>
    <w:rsid w:val="00720219"/>
    <w:rsid w:val="007203DD"/>
    <w:rsid w:val="007207B5"/>
    <w:rsid w:val="00720C2B"/>
    <w:rsid w:val="00721526"/>
    <w:rsid w:val="00721B09"/>
    <w:rsid w:val="00721EB6"/>
    <w:rsid w:val="00721FCC"/>
    <w:rsid w:val="0072231F"/>
    <w:rsid w:val="00722C76"/>
    <w:rsid w:val="00724259"/>
    <w:rsid w:val="0072432D"/>
    <w:rsid w:val="00724453"/>
    <w:rsid w:val="00724D76"/>
    <w:rsid w:val="00724D79"/>
    <w:rsid w:val="00724F48"/>
    <w:rsid w:val="00725157"/>
    <w:rsid w:val="00725161"/>
    <w:rsid w:val="007254CC"/>
    <w:rsid w:val="00725EBA"/>
    <w:rsid w:val="00726112"/>
    <w:rsid w:val="00726222"/>
    <w:rsid w:val="0072660A"/>
    <w:rsid w:val="00726925"/>
    <w:rsid w:val="00731115"/>
    <w:rsid w:val="00732592"/>
    <w:rsid w:val="0073298C"/>
    <w:rsid w:val="00732A5E"/>
    <w:rsid w:val="00733F48"/>
    <w:rsid w:val="00734361"/>
    <w:rsid w:val="00734448"/>
    <w:rsid w:val="00734A32"/>
    <w:rsid w:val="00734FF5"/>
    <w:rsid w:val="00735A24"/>
    <w:rsid w:val="00736A3C"/>
    <w:rsid w:val="00736CA9"/>
    <w:rsid w:val="007373E0"/>
    <w:rsid w:val="00737A99"/>
    <w:rsid w:val="00737B02"/>
    <w:rsid w:val="00737D88"/>
    <w:rsid w:val="0074027C"/>
    <w:rsid w:val="00740543"/>
    <w:rsid w:val="00740694"/>
    <w:rsid w:val="00741658"/>
    <w:rsid w:val="0074204A"/>
    <w:rsid w:val="00742AC8"/>
    <w:rsid w:val="007432B2"/>
    <w:rsid w:val="007433DE"/>
    <w:rsid w:val="00743442"/>
    <w:rsid w:val="00743B2B"/>
    <w:rsid w:val="00743EF7"/>
    <w:rsid w:val="007442A9"/>
    <w:rsid w:val="00745F46"/>
    <w:rsid w:val="0074752A"/>
    <w:rsid w:val="00750327"/>
    <w:rsid w:val="007507DD"/>
    <w:rsid w:val="00751804"/>
    <w:rsid w:val="00751AC8"/>
    <w:rsid w:val="00752266"/>
    <w:rsid w:val="00753014"/>
    <w:rsid w:val="00753C45"/>
    <w:rsid w:val="0075471C"/>
    <w:rsid w:val="007548C2"/>
    <w:rsid w:val="00754CA6"/>
    <w:rsid w:val="007556FE"/>
    <w:rsid w:val="00756CF3"/>
    <w:rsid w:val="00757788"/>
    <w:rsid w:val="007577E1"/>
    <w:rsid w:val="0076018D"/>
    <w:rsid w:val="007606DF"/>
    <w:rsid w:val="00760F24"/>
    <w:rsid w:val="00761102"/>
    <w:rsid w:val="00761E7D"/>
    <w:rsid w:val="007631B6"/>
    <w:rsid w:val="007647B6"/>
    <w:rsid w:val="00764C44"/>
    <w:rsid w:val="00765E80"/>
    <w:rsid w:val="00766BE1"/>
    <w:rsid w:val="007677A8"/>
    <w:rsid w:val="00767CC7"/>
    <w:rsid w:val="0077008F"/>
    <w:rsid w:val="00771D87"/>
    <w:rsid w:val="00772380"/>
    <w:rsid w:val="00774D29"/>
    <w:rsid w:val="00775840"/>
    <w:rsid w:val="0077605C"/>
    <w:rsid w:val="00776629"/>
    <w:rsid w:val="00777147"/>
    <w:rsid w:val="00777418"/>
    <w:rsid w:val="00777889"/>
    <w:rsid w:val="0078017C"/>
    <w:rsid w:val="007805AB"/>
    <w:rsid w:val="00780EB5"/>
    <w:rsid w:val="00780F97"/>
    <w:rsid w:val="00781DAB"/>
    <w:rsid w:val="0078226D"/>
    <w:rsid w:val="007823FB"/>
    <w:rsid w:val="00783BFC"/>
    <w:rsid w:val="00783C85"/>
    <w:rsid w:val="007844F5"/>
    <w:rsid w:val="0078461B"/>
    <w:rsid w:val="00785257"/>
    <w:rsid w:val="007855E3"/>
    <w:rsid w:val="007866DF"/>
    <w:rsid w:val="00786A47"/>
    <w:rsid w:val="0079087F"/>
    <w:rsid w:val="00790C62"/>
    <w:rsid w:val="00790F60"/>
    <w:rsid w:val="0079120D"/>
    <w:rsid w:val="007914C5"/>
    <w:rsid w:val="007917BC"/>
    <w:rsid w:val="00791D61"/>
    <w:rsid w:val="00792428"/>
    <w:rsid w:val="00792469"/>
    <w:rsid w:val="0079260B"/>
    <w:rsid w:val="0079317C"/>
    <w:rsid w:val="00793AFF"/>
    <w:rsid w:val="007949B2"/>
    <w:rsid w:val="00795832"/>
    <w:rsid w:val="0079625E"/>
    <w:rsid w:val="00796371"/>
    <w:rsid w:val="00796CD8"/>
    <w:rsid w:val="00796D20"/>
    <w:rsid w:val="00797365"/>
    <w:rsid w:val="0079785E"/>
    <w:rsid w:val="00797AA3"/>
    <w:rsid w:val="00797BBD"/>
    <w:rsid w:val="00797D5B"/>
    <w:rsid w:val="007A009A"/>
    <w:rsid w:val="007A05ED"/>
    <w:rsid w:val="007A0F7C"/>
    <w:rsid w:val="007A1198"/>
    <w:rsid w:val="007A11DC"/>
    <w:rsid w:val="007A1D90"/>
    <w:rsid w:val="007A1E03"/>
    <w:rsid w:val="007A2969"/>
    <w:rsid w:val="007A2C30"/>
    <w:rsid w:val="007A2F15"/>
    <w:rsid w:val="007A3DF9"/>
    <w:rsid w:val="007A4690"/>
    <w:rsid w:val="007A57BD"/>
    <w:rsid w:val="007A6AC1"/>
    <w:rsid w:val="007A6E82"/>
    <w:rsid w:val="007A7ADE"/>
    <w:rsid w:val="007B04B3"/>
    <w:rsid w:val="007B0DFD"/>
    <w:rsid w:val="007B2A72"/>
    <w:rsid w:val="007B2BA8"/>
    <w:rsid w:val="007B72EC"/>
    <w:rsid w:val="007B7942"/>
    <w:rsid w:val="007B799F"/>
    <w:rsid w:val="007C06F6"/>
    <w:rsid w:val="007C140D"/>
    <w:rsid w:val="007C324C"/>
    <w:rsid w:val="007C4307"/>
    <w:rsid w:val="007C4780"/>
    <w:rsid w:val="007C53E7"/>
    <w:rsid w:val="007C5494"/>
    <w:rsid w:val="007C5EEC"/>
    <w:rsid w:val="007C67BB"/>
    <w:rsid w:val="007C7785"/>
    <w:rsid w:val="007C7CC3"/>
    <w:rsid w:val="007D090E"/>
    <w:rsid w:val="007D0C6C"/>
    <w:rsid w:val="007D1721"/>
    <w:rsid w:val="007D1AA4"/>
    <w:rsid w:val="007D2107"/>
    <w:rsid w:val="007D2FD4"/>
    <w:rsid w:val="007D3636"/>
    <w:rsid w:val="007D3CA2"/>
    <w:rsid w:val="007D41E9"/>
    <w:rsid w:val="007D4CD6"/>
    <w:rsid w:val="007D6B1D"/>
    <w:rsid w:val="007D6CDD"/>
    <w:rsid w:val="007D77B1"/>
    <w:rsid w:val="007E0B66"/>
    <w:rsid w:val="007E19A6"/>
    <w:rsid w:val="007E1DFA"/>
    <w:rsid w:val="007E23BE"/>
    <w:rsid w:val="007E2924"/>
    <w:rsid w:val="007E36DB"/>
    <w:rsid w:val="007E3F51"/>
    <w:rsid w:val="007E4677"/>
    <w:rsid w:val="007E4B76"/>
    <w:rsid w:val="007E4D2F"/>
    <w:rsid w:val="007E4ED1"/>
    <w:rsid w:val="007E5655"/>
    <w:rsid w:val="007E5717"/>
    <w:rsid w:val="007E5D67"/>
    <w:rsid w:val="007E6C3A"/>
    <w:rsid w:val="007E7DDE"/>
    <w:rsid w:val="007F008C"/>
    <w:rsid w:val="007F0203"/>
    <w:rsid w:val="007F02AD"/>
    <w:rsid w:val="007F151A"/>
    <w:rsid w:val="007F19BE"/>
    <w:rsid w:val="007F3594"/>
    <w:rsid w:val="007F3C72"/>
    <w:rsid w:val="007F3DEC"/>
    <w:rsid w:val="007F4062"/>
    <w:rsid w:val="007F41D7"/>
    <w:rsid w:val="007F43A9"/>
    <w:rsid w:val="007F4E3A"/>
    <w:rsid w:val="007F53BC"/>
    <w:rsid w:val="007F669C"/>
    <w:rsid w:val="007F7866"/>
    <w:rsid w:val="008001BB"/>
    <w:rsid w:val="00800337"/>
    <w:rsid w:val="008006A3"/>
    <w:rsid w:val="008017C6"/>
    <w:rsid w:val="0080214D"/>
    <w:rsid w:val="00802D10"/>
    <w:rsid w:val="0080369B"/>
    <w:rsid w:val="008047CA"/>
    <w:rsid w:val="00805A17"/>
    <w:rsid w:val="00805AD4"/>
    <w:rsid w:val="00807191"/>
    <w:rsid w:val="00807969"/>
    <w:rsid w:val="00807C6E"/>
    <w:rsid w:val="0081029F"/>
    <w:rsid w:val="00810E1A"/>
    <w:rsid w:val="00811BD3"/>
    <w:rsid w:val="00811E26"/>
    <w:rsid w:val="00811F5A"/>
    <w:rsid w:val="00812317"/>
    <w:rsid w:val="00812472"/>
    <w:rsid w:val="00812F6A"/>
    <w:rsid w:val="00813BEB"/>
    <w:rsid w:val="00813C47"/>
    <w:rsid w:val="00814039"/>
    <w:rsid w:val="00814901"/>
    <w:rsid w:val="00814C20"/>
    <w:rsid w:val="0081500F"/>
    <w:rsid w:val="008155D2"/>
    <w:rsid w:val="00816437"/>
    <w:rsid w:val="008166CB"/>
    <w:rsid w:val="00816BF4"/>
    <w:rsid w:val="00816D38"/>
    <w:rsid w:val="00817199"/>
    <w:rsid w:val="008173E5"/>
    <w:rsid w:val="00817680"/>
    <w:rsid w:val="0081769F"/>
    <w:rsid w:val="00817902"/>
    <w:rsid w:val="00817A9D"/>
    <w:rsid w:val="00817B96"/>
    <w:rsid w:val="00820396"/>
    <w:rsid w:val="008207B4"/>
    <w:rsid w:val="00820B65"/>
    <w:rsid w:val="00820CD4"/>
    <w:rsid w:val="008215D1"/>
    <w:rsid w:val="008221E8"/>
    <w:rsid w:val="00823693"/>
    <w:rsid w:val="008239FE"/>
    <w:rsid w:val="008249C3"/>
    <w:rsid w:val="00826376"/>
    <w:rsid w:val="008278B1"/>
    <w:rsid w:val="00830C8D"/>
    <w:rsid w:val="008312AD"/>
    <w:rsid w:val="008318B7"/>
    <w:rsid w:val="0083253B"/>
    <w:rsid w:val="008334C0"/>
    <w:rsid w:val="00833D86"/>
    <w:rsid w:val="00834D94"/>
    <w:rsid w:val="008368A4"/>
    <w:rsid w:val="00836C4A"/>
    <w:rsid w:val="00836E72"/>
    <w:rsid w:val="00840C8F"/>
    <w:rsid w:val="0084133D"/>
    <w:rsid w:val="00841794"/>
    <w:rsid w:val="008430F4"/>
    <w:rsid w:val="00844119"/>
    <w:rsid w:val="00844435"/>
    <w:rsid w:val="00845744"/>
    <w:rsid w:val="008458D9"/>
    <w:rsid w:val="00846E07"/>
    <w:rsid w:val="00851788"/>
    <w:rsid w:val="008521B6"/>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578F8"/>
    <w:rsid w:val="0086091C"/>
    <w:rsid w:val="00862FBC"/>
    <w:rsid w:val="00863E8E"/>
    <w:rsid w:val="00863EE2"/>
    <w:rsid w:val="008652E9"/>
    <w:rsid w:val="00865F4C"/>
    <w:rsid w:val="00865FB7"/>
    <w:rsid w:val="008675B3"/>
    <w:rsid w:val="00867DDA"/>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0771"/>
    <w:rsid w:val="00891877"/>
    <w:rsid w:val="00891A0C"/>
    <w:rsid w:val="00891E46"/>
    <w:rsid w:val="00892413"/>
    <w:rsid w:val="008926A3"/>
    <w:rsid w:val="008931D2"/>
    <w:rsid w:val="008932D0"/>
    <w:rsid w:val="008933F9"/>
    <w:rsid w:val="00893ADC"/>
    <w:rsid w:val="00893FC9"/>
    <w:rsid w:val="00894C35"/>
    <w:rsid w:val="00896BFA"/>
    <w:rsid w:val="00896FD1"/>
    <w:rsid w:val="008976CD"/>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3F43"/>
    <w:rsid w:val="008B4B75"/>
    <w:rsid w:val="008B4F5E"/>
    <w:rsid w:val="008B5C95"/>
    <w:rsid w:val="008B6203"/>
    <w:rsid w:val="008B62AE"/>
    <w:rsid w:val="008B718E"/>
    <w:rsid w:val="008B77F4"/>
    <w:rsid w:val="008B77FD"/>
    <w:rsid w:val="008B7C84"/>
    <w:rsid w:val="008C008C"/>
    <w:rsid w:val="008C1264"/>
    <w:rsid w:val="008C15CF"/>
    <w:rsid w:val="008C3151"/>
    <w:rsid w:val="008C328C"/>
    <w:rsid w:val="008C366F"/>
    <w:rsid w:val="008C4259"/>
    <w:rsid w:val="008C4A09"/>
    <w:rsid w:val="008C4EB1"/>
    <w:rsid w:val="008C4F39"/>
    <w:rsid w:val="008C5BAB"/>
    <w:rsid w:val="008C7A1B"/>
    <w:rsid w:val="008D0093"/>
    <w:rsid w:val="008D11C6"/>
    <w:rsid w:val="008D139A"/>
    <w:rsid w:val="008D1A9B"/>
    <w:rsid w:val="008D29A1"/>
    <w:rsid w:val="008D347B"/>
    <w:rsid w:val="008D35AA"/>
    <w:rsid w:val="008D38A0"/>
    <w:rsid w:val="008D3D92"/>
    <w:rsid w:val="008D4AE6"/>
    <w:rsid w:val="008D5679"/>
    <w:rsid w:val="008D575D"/>
    <w:rsid w:val="008D5C3A"/>
    <w:rsid w:val="008D5D1D"/>
    <w:rsid w:val="008D6C9A"/>
    <w:rsid w:val="008D7635"/>
    <w:rsid w:val="008D78C7"/>
    <w:rsid w:val="008E0292"/>
    <w:rsid w:val="008E0814"/>
    <w:rsid w:val="008E0993"/>
    <w:rsid w:val="008E0C4F"/>
    <w:rsid w:val="008E0E34"/>
    <w:rsid w:val="008E1127"/>
    <w:rsid w:val="008E1324"/>
    <w:rsid w:val="008E19D0"/>
    <w:rsid w:val="008E1BE1"/>
    <w:rsid w:val="008E21AF"/>
    <w:rsid w:val="008E2290"/>
    <w:rsid w:val="008E25C4"/>
    <w:rsid w:val="008E2A0A"/>
    <w:rsid w:val="008E3348"/>
    <w:rsid w:val="008E494F"/>
    <w:rsid w:val="008E4971"/>
    <w:rsid w:val="008E58A2"/>
    <w:rsid w:val="008E5E01"/>
    <w:rsid w:val="008E5F9A"/>
    <w:rsid w:val="008E6414"/>
    <w:rsid w:val="008E686A"/>
    <w:rsid w:val="008E7B3D"/>
    <w:rsid w:val="008E7DA4"/>
    <w:rsid w:val="008F0208"/>
    <w:rsid w:val="008F1517"/>
    <w:rsid w:val="008F1B3F"/>
    <w:rsid w:val="008F1F52"/>
    <w:rsid w:val="008F206A"/>
    <w:rsid w:val="008F30B0"/>
    <w:rsid w:val="008F32EB"/>
    <w:rsid w:val="008F35E5"/>
    <w:rsid w:val="008F3EF7"/>
    <w:rsid w:val="008F3FB7"/>
    <w:rsid w:val="008F4125"/>
    <w:rsid w:val="008F597F"/>
    <w:rsid w:val="008F6567"/>
    <w:rsid w:val="008F6B95"/>
    <w:rsid w:val="008F7C58"/>
    <w:rsid w:val="00902129"/>
    <w:rsid w:val="009029E2"/>
    <w:rsid w:val="00902A47"/>
    <w:rsid w:val="009030C4"/>
    <w:rsid w:val="00903D73"/>
    <w:rsid w:val="00904514"/>
    <w:rsid w:val="009046E9"/>
    <w:rsid w:val="00904C95"/>
    <w:rsid w:val="00905FA7"/>
    <w:rsid w:val="00906EA8"/>
    <w:rsid w:val="00906F1D"/>
    <w:rsid w:val="00906F61"/>
    <w:rsid w:val="00907CF1"/>
    <w:rsid w:val="0091026E"/>
    <w:rsid w:val="009104A9"/>
    <w:rsid w:val="0091148E"/>
    <w:rsid w:val="009120F6"/>
    <w:rsid w:val="009124E4"/>
    <w:rsid w:val="00912A41"/>
    <w:rsid w:val="00913483"/>
    <w:rsid w:val="009135AE"/>
    <w:rsid w:val="009136C1"/>
    <w:rsid w:val="009141E8"/>
    <w:rsid w:val="0091426C"/>
    <w:rsid w:val="009143B0"/>
    <w:rsid w:val="009146E9"/>
    <w:rsid w:val="00914F91"/>
    <w:rsid w:val="00915088"/>
    <w:rsid w:val="009158CC"/>
    <w:rsid w:val="00915B59"/>
    <w:rsid w:val="0091679B"/>
    <w:rsid w:val="00916B7C"/>
    <w:rsid w:val="00917815"/>
    <w:rsid w:val="00920798"/>
    <w:rsid w:val="00920DF9"/>
    <w:rsid w:val="00923947"/>
    <w:rsid w:val="009242D6"/>
    <w:rsid w:val="009246DE"/>
    <w:rsid w:val="009247E5"/>
    <w:rsid w:val="009257A9"/>
    <w:rsid w:val="00925BDC"/>
    <w:rsid w:val="009261E2"/>
    <w:rsid w:val="0092720D"/>
    <w:rsid w:val="00927404"/>
    <w:rsid w:val="00927762"/>
    <w:rsid w:val="00927844"/>
    <w:rsid w:val="009316F5"/>
    <w:rsid w:val="00931C7F"/>
    <w:rsid w:val="00931E88"/>
    <w:rsid w:val="00932459"/>
    <w:rsid w:val="0093364A"/>
    <w:rsid w:val="00934350"/>
    <w:rsid w:val="009348AD"/>
    <w:rsid w:val="00934A1B"/>
    <w:rsid w:val="00935357"/>
    <w:rsid w:val="00935410"/>
    <w:rsid w:val="0093626E"/>
    <w:rsid w:val="00937CE4"/>
    <w:rsid w:val="00937DD6"/>
    <w:rsid w:val="009401BC"/>
    <w:rsid w:val="00940F21"/>
    <w:rsid w:val="00941358"/>
    <w:rsid w:val="00941601"/>
    <w:rsid w:val="00941F14"/>
    <w:rsid w:val="00942D21"/>
    <w:rsid w:val="009462EA"/>
    <w:rsid w:val="00946B0C"/>
    <w:rsid w:val="00946FE6"/>
    <w:rsid w:val="009512FF"/>
    <w:rsid w:val="0095188B"/>
    <w:rsid w:val="00952059"/>
    <w:rsid w:val="009520A4"/>
    <w:rsid w:val="00952AC7"/>
    <w:rsid w:val="0095306B"/>
    <w:rsid w:val="0095327E"/>
    <w:rsid w:val="00953657"/>
    <w:rsid w:val="00953E60"/>
    <w:rsid w:val="00954243"/>
    <w:rsid w:val="0095460F"/>
    <w:rsid w:val="00954CEC"/>
    <w:rsid w:val="00954E7D"/>
    <w:rsid w:val="00955D78"/>
    <w:rsid w:val="009563FE"/>
    <w:rsid w:val="009569DF"/>
    <w:rsid w:val="00956FE0"/>
    <w:rsid w:val="00957220"/>
    <w:rsid w:val="00957801"/>
    <w:rsid w:val="009611C6"/>
    <w:rsid w:val="00962C81"/>
    <w:rsid w:val="009643CF"/>
    <w:rsid w:val="00964940"/>
    <w:rsid w:val="009658B7"/>
    <w:rsid w:val="00965E2D"/>
    <w:rsid w:val="00965F3E"/>
    <w:rsid w:val="00966B5E"/>
    <w:rsid w:val="00967136"/>
    <w:rsid w:val="00967166"/>
    <w:rsid w:val="00967620"/>
    <w:rsid w:val="0096776F"/>
    <w:rsid w:val="009701E2"/>
    <w:rsid w:val="00971292"/>
    <w:rsid w:val="009715F3"/>
    <w:rsid w:val="0097210A"/>
    <w:rsid w:val="00972636"/>
    <w:rsid w:val="009727E2"/>
    <w:rsid w:val="009736E1"/>
    <w:rsid w:val="009737F8"/>
    <w:rsid w:val="0097391D"/>
    <w:rsid w:val="009744E8"/>
    <w:rsid w:val="00974CE6"/>
    <w:rsid w:val="0097558C"/>
    <w:rsid w:val="009758CA"/>
    <w:rsid w:val="00975EA7"/>
    <w:rsid w:val="00976181"/>
    <w:rsid w:val="009770B5"/>
    <w:rsid w:val="009774C3"/>
    <w:rsid w:val="00977ACB"/>
    <w:rsid w:val="009803AC"/>
    <w:rsid w:val="009811E3"/>
    <w:rsid w:val="0098125A"/>
    <w:rsid w:val="00981490"/>
    <w:rsid w:val="009818C1"/>
    <w:rsid w:val="0098242C"/>
    <w:rsid w:val="009826BD"/>
    <w:rsid w:val="0098380F"/>
    <w:rsid w:val="009839EB"/>
    <w:rsid w:val="00983E2D"/>
    <w:rsid w:val="009840DC"/>
    <w:rsid w:val="00984B3A"/>
    <w:rsid w:val="00985608"/>
    <w:rsid w:val="00986ACB"/>
    <w:rsid w:val="00986E49"/>
    <w:rsid w:val="009871EA"/>
    <w:rsid w:val="00987340"/>
    <w:rsid w:val="00987470"/>
    <w:rsid w:val="00990409"/>
    <w:rsid w:val="0099084A"/>
    <w:rsid w:val="009914CE"/>
    <w:rsid w:val="00991723"/>
    <w:rsid w:val="009924EC"/>
    <w:rsid w:val="009928CD"/>
    <w:rsid w:val="00992918"/>
    <w:rsid w:val="009929A1"/>
    <w:rsid w:val="00992A3A"/>
    <w:rsid w:val="00992F87"/>
    <w:rsid w:val="009937AA"/>
    <w:rsid w:val="00994162"/>
    <w:rsid w:val="00994896"/>
    <w:rsid w:val="00994C5F"/>
    <w:rsid w:val="00997D50"/>
    <w:rsid w:val="00997E99"/>
    <w:rsid w:val="009A00F6"/>
    <w:rsid w:val="009A01E1"/>
    <w:rsid w:val="009A05EC"/>
    <w:rsid w:val="009A11D1"/>
    <w:rsid w:val="009A19F2"/>
    <w:rsid w:val="009A1A2D"/>
    <w:rsid w:val="009A1C25"/>
    <w:rsid w:val="009A1E81"/>
    <w:rsid w:val="009A318C"/>
    <w:rsid w:val="009A3D2C"/>
    <w:rsid w:val="009A45E3"/>
    <w:rsid w:val="009A5C8E"/>
    <w:rsid w:val="009A6292"/>
    <w:rsid w:val="009A6A2F"/>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2265"/>
    <w:rsid w:val="009C2AFB"/>
    <w:rsid w:val="009C31DD"/>
    <w:rsid w:val="009C3783"/>
    <w:rsid w:val="009C39DC"/>
    <w:rsid w:val="009C3D7B"/>
    <w:rsid w:val="009C421E"/>
    <w:rsid w:val="009C4FA5"/>
    <w:rsid w:val="009C514E"/>
    <w:rsid w:val="009C58BF"/>
    <w:rsid w:val="009C6417"/>
    <w:rsid w:val="009C6F5A"/>
    <w:rsid w:val="009C7051"/>
    <w:rsid w:val="009D0150"/>
    <w:rsid w:val="009D0477"/>
    <w:rsid w:val="009D0FBF"/>
    <w:rsid w:val="009D10C4"/>
    <w:rsid w:val="009D17AF"/>
    <w:rsid w:val="009D2224"/>
    <w:rsid w:val="009D248D"/>
    <w:rsid w:val="009D2B50"/>
    <w:rsid w:val="009D386E"/>
    <w:rsid w:val="009D6F1D"/>
    <w:rsid w:val="009D6F89"/>
    <w:rsid w:val="009E0189"/>
    <w:rsid w:val="009E1DE6"/>
    <w:rsid w:val="009E2100"/>
    <w:rsid w:val="009E394B"/>
    <w:rsid w:val="009E454D"/>
    <w:rsid w:val="009E522B"/>
    <w:rsid w:val="009E707A"/>
    <w:rsid w:val="009E718D"/>
    <w:rsid w:val="009E792D"/>
    <w:rsid w:val="009E7AD6"/>
    <w:rsid w:val="009E7D40"/>
    <w:rsid w:val="009E7E97"/>
    <w:rsid w:val="009F0A08"/>
    <w:rsid w:val="009F16D7"/>
    <w:rsid w:val="009F2814"/>
    <w:rsid w:val="009F2B06"/>
    <w:rsid w:val="009F2E10"/>
    <w:rsid w:val="009F3C25"/>
    <w:rsid w:val="009F44FC"/>
    <w:rsid w:val="009F540D"/>
    <w:rsid w:val="009F5570"/>
    <w:rsid w:val="009F5FFD"/>
    <w:rsid w:val="009F6392"/>
    <w:rsid w:val="009F693E"/>
    <w:rsid w:val="009F6EC1"/>
    <w:rsid w:val="009F739C"/>
    <w:rsid w:val="00A0162E"/>
    <w:rsid w:val="00A01A40"/>
    <w:rsid w:val="00A037EB"/>
    <w:rsid w:val="00A04118"/>
    <w:rsid w:val="00A0431C"/>
    <w:rsid w:val="00A04487"/>
    <w:rsid w:val="00A068E2"/>
    <w:rsid w:val="00A06B7E"/>
    <w:rsid w:val="00A071CD"/>
    <w:rsid w:val="00A07A16"/>
    <w:rsid w:val="00A07C26"/>
    <w:rsid w:val="00A07EFC"/>
    <w:rsid w:val="00A103E3"/>
    <w:rsid w:val="00A104B0"/>
    <w:rsid w:val="00A106DE"/>
    <w:rsid w:val="00A122B2"/>
    <w:rsid w:val="00A12CF8"/>
    <w:rsid w:val="00A1305D"/>
    <w:rsid w:val="00A14462"/>
    <w:rsid w:val="00A149EA"/>
    <w:rsid w:val="00A14A8E"/>
    <w:rsid w:val="00A150B8"/>
    <w:rsid w:val="00A17049"/>
    <w:rsid w:val="00A20056"/>
    <w:rsid w:val="00A200F7"/>
    <w:rsid w:val="00A20112"/>
    <w:rsid w:val="00A20BA3"/>
    <w:rsid w:val="00A20BC9"/>
    <w:rsid w:val="00A21219"/>
    <w:rsid w:val="00A2183B"/>
    <w:rsid w:val="00A21E13"/>
    <w:rsid w:val="00A22029"/>
    <w:rsid w:val="00A2273A"/>
    <w:rsid w:val="00A252B1"/>
    <w:rsid w:val="00A26326"/>
    <w:rsid w:val="00A265C1"/>
    <w:rsid w:val="00A26AA6"/>
    <w:rsid w:val="00A26AE7"/>
    <w:rsid w:val="00A270CA"/>
    <w:rsid w:val="00A27309"/>
    <w:rsid w:val="00A30B42"/>
    <w:rsid w:val="00A31672"/>
    <w:rsid w:val="00A3245E"/>
    <w:rsid w:val="00A3378E"/>
    <w:rsid w:val="00A33D02"/>
    <w:rsid w:val="00A35566"/>
    <w:rsid w:val="00A35609"/>
    <w:rsid w:val="00A3589B"/>
    <w:rsid w:val="00A36F8A"/>
    <w:rsid w:val="00A37194"/>
    <w:rsid w:val="00A37575"/>
    <w:rsid w:val="00A37792"/>
    <w:rsid w:val="00A37C42"/>
    <w:rsid w:val="00A37DE6"/>
    <w:rsid w:val="00A40D51"/>
    <w:rsid w:val="00A40F0C"/>
    <w:rsid w:val="00A414E8"/>
    <w:rsid w:val="00A4150A"/>
    <w:rsid w:val="00A426FC"/>
    <w:rsid w:val="00A428B5"/>
    <w:rsid w:val="00A43AA7"/>
    <w:rsid w:val="00A43B94"/>
    <w:rsid w:val="00A4413A"/>
    <w:rsid w:val="00A444AD"/>
    <w:rsid w:val="00A44F1E"/>
    <w:rsid w:val="00A45879"/>
    <w:rsid w:val="00A45976"/>
    <w:rsid w:val="00A45FD4"/>
    <w:rsid w:val="00A46AE4"/>
    <w:rsid w:val="00A5040A"/>
    <w:rsid w:val="00A50EFE"/>
    <w:rsid w:val="00A511AE"/>
    <w:rsid w:val="00A51288"/>
    <w:rsid w:val="00A531DA"/>
    <w:rsid w:val="00A55098"/>
    <w:rsid w:val="00A55644"/>
    <w:rsid w:val="00A56368"/>
    <w:rsid w:val="00A567D8"/>
    <w:rsid w:val="00A56A7E"/>
    <w:rsid w:val="00A56DBE"/>
    <w:rsid w:val="00A575F9"/>
    <w:rsid w:val="00A57FBC"/>
    <w:rsid w:val="00A6047C"/>
    <w:rsid w:val="00A60531"/>
    <w:rsid w:val="00A624A4"/>
    <w:rsid w:val="00A626BA"/>
    <w:rsid w:val="00A62B02"/>
    <w:rsid w:val="00A62C91"/>
    <w:rsid w:val="00A64AB5"/>
    <w:rsid w:val="00A64C80"/>
    <w:rsid w:val="00A64DFA"/>
    <w:rsid w:val="00A64F17"/>
    <w:rsid w:val="00A71211"/>
    <w:rsid w:val="00A718F1"/>
    <w:rsid w:val="00A72A5B"/>
    <w:rsid w:val="00A72FA8"/>
    <w:rsid w:val="00A73D1A"/>
    <w:rsid w:val="00A73F80"/>
    <w:rsid w:val="00A74FF4"/>
    <w:rsid w:val="00A75C23"/>
    <w:rsid w:val="00A76001"/>
    <w:rsid w:val="00A76FB3"/>
    <w:rsid w:val="00A77694"/>
    <w:rsid w:val="00A77C56"/>
    <w:rsid w:val="00A8073C"/>
    <w:rsid w:val="00A80EFD"/>
    <w:rsid w:val="00A8129B"/>
    <w:rsid w:val="00A8244E"/>
    <w:rsid w:val="00A82691"/>
    <w:rsid w:val="00A84876"/>
    <w:rsid w:val="00A86C59"/>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37A5"/>
    <w:rsid w:val="00AA3A54"/>
    <w:rsid w:val="00AA418F"/>
    <w:rsid w:val="00AA46C9"/>
    <w:rsid w:val="00AA4A30"/>
    <w:rsid w:val="00AA5882"/>
    <w:rsid w:val="00AA5AA9"/>
    <w:rsid w:val="00AA625E"/>
    <w:rsid w:val="00AA6E2B"/>
    <w:rsid w:val="00AA6F5D"/>
    <w:rsid w:val="00AA708A"/>
    <w:rsid w:val="00AA7D72"/>
    <w:rsid w:val="00AB03AB"/>
    <w:rsid w:val="00AB0B39"/>
    <w:rsid w:val="00AB1642"/>
    <w:rsid w:val="00AB1E9C"/>
    <w:rsid w:val="00AB2D40"/>
    <w:rsid w:val="00AB4E41"/>
    <w:rsid w:val="00AB53BE"/>
    <w:rsid w:val="00AB5932"/>
    <w:rsid w:val="00AB5F05"/>
    <w:rsid w:val="00AB60F4"/>
    <w:rsid w:val="00AB6DF0"/>
    <w:rsid w:val="00AB7FDD"/>
    <w:rsid w:val="00AC2387"/>
    <w:rsid w:val="00AC2C2D"/>
    <w:rsid w:val="00AC2C3C"/>
    <w:rsid w:val="00AC3422"/>
    <w:rsid w:val="00AC36CB"/>
    <w:rsid w:val="00AC4345"/>
    <w:rsid w:val="00AC60F2"/>
    <w:rsid w:val="00AC6402"/>
    <w:rsid w:val="00AC67B1"/>
    <w:rsid w:val="00AC6B9E"/>
    <w:rsid w:val="00AC6BDC"/>
    <w:rsid w:val="00AC783E"/>
    <w:rsid w:val="00AD114D"/>
    <w:rsid w:val="00AD1A6C"/>
    <w:rsid w:val="00AD1F9D"/>
    <w:rsid w:val="00AD2A00"/>
    <w:rsid w:val="00AD3545"/>
    <w:rsid w:val="00AD47BB"/>
    <w:rsid w:val="00AD4CB6"/>
    <w:rsid w:val="00AD515B"/>
    <w:rsid w:val="00AD5D93"/>
    <w:rsid w:val="00AD62E4"/>
    <w:rsid w:val="00AD74B7"/>
    <w:rsid w:val="00AD791D"/>
    <w:rsid w:val="00AD7EF0"/>
    <w:rsid w:val="00AE0AFC"/>
    <w:rsid w:val="00AE1DF4"/>
    <w:rsid w:val="00AE2347"/>
    <w:rsid w:val="00AE2532"/>
    <w:rsid w:val="00AE2D74"/>
    <w:rsid w:val="00AE3ABF"/>
    <w:rsid w:val="00AE6118"/>
    <w:rsid w:val="00AE7B71"/>
    <w:rsid w:val="00AF091D"/>
    <w:rsid w:val="00AF0DDD"/>
    <w:rsid w:val="00AF20A5"/>
    <w:rsid w:val="00AF257E"/>
    <w:rsid w:val="00AF2D4A"/>
    <w:rsid w:val="00AF2E70"/>
    <w:rsid w:val="00AF46CD"/>
    <w:rsid w:val="00AF51B4"/>
    <w:rsid w:val="00AF52D0"/>
    <w:rsid w:val="00AF7533"/>
    <w:rsid w:val="00AF780A"/>
    <w:rsid w:val="00AF7D20"/>
    <w:rsid w:val="00B0125B"/>
    <w:rsid w:val="00B01EB7"/>
    <w:rsid w:val="00B01FAC"/>
    <w:rsid w:val="00B02CA2"/>
    <w:rsid w:val="00B02DF9"/>
    <w:rsid w:val="00B04808"/>
    <w:rsid w:val="00B064EA"/>
    <w:rsid w:val="00B06C16"/>
    <w:rsid w:val="00B0773C"/>
    <w:rsid w:val="00B10146"/>
    <w:rsid w:val="00B10D04"/>
    <w:rsid w:val="00B11E78"/>
    <w:rsid w:val="00B11EA3"/>
    <w:rsid w:val="00B121D6"/>
    <w:rsid w:val="00B129E3"/>
    <w:rsid w:val="00B12FBF"/>
    <w:rsid w:val="00B1345D"/>
    <w:rsid w:val="00B13580"/>
    <w:rsid w:val="00B143B7"/>
    <w:rsid w:val="00B14BC5"/>
    <w:rsid w:val="00B15BD3"/>
    <w:rsid w:val="00B16081"/>
    <w:rsid w:val="00B16637"/>
    <w:rsid w:val="00B16DD7"/>
    <w:rsid w:val="00B17394"/>
    <w:rsid w:val="00B17BBC"/>
    <w:rsid w:val="00B20251"/>
    <w:rsid w:val="00B20366"/>
    <w:rsid w:val="00B20367"/>
    <w:rsid w:val="00B20528"/>
    <w:rsid w:val="00B20ED5"/>
    <w:rsid w:val="00B211B3"/>
    <w:rsid w:val="00B21363"/>
    <w:rsid w:val="00B21E1A"/>
    <w:rsid w:val="00B23E90"/>
    <w:rsid w:val="00B24F3E"/>
    <w:rsid w:val="00B2547B"/>
    <w:rsid w:val="00B25AFF"/>
    <w:rsid w:val="00B25BC6"/>
    <w:rsid w:val="00B265AC"/>
    <w:rsid w:val="00B31964"/>
    <w:rsid w:val="00B31C04"/>
    <w:rsid w:val="00B31E60"/>
    <w:rsid w:val="00B32853"/>
    <w:rsid w:val="00B3285A"/>
    <w:rsid w:val="00B3383B"/>
    <w:rsid w:val="00B34A2E"/>
    <w:rsid w:val="00B34D7A"/>
    <w:rsid w:val="00B34DF0"/>
    <w:rsid w:val="00B352EF"/>
    <w:rsid w:val="00B354B8"/>
    <w:rsid w:val="00B35B2D"/>
    <w:rsid w:val="00B35F9C"/>
    <w:rsid w:val="00B3649E"/>
    <w:rsid w:val="00B36ED5"/>
    <w:rsid w:val="00B37EB9"/>
    <w:rsid w:val="00B41773"/>
    <w:rsid w:val="00B42823"/>
    <w:rsid w:val="00B43186"/>
    <w:rsid w:val="00B43ABB"/>
    <w:rsid w:val="00B43BF9"/>
    <w:rsid w:val="00B43E92"/>
    <w:rsid w:val="00B44098"/>
    <w:rsid w:val="00B443FE"/>
    <w:rsid w:val="00B44BD9"/>
    <w:rsid w:val="00B46539"/>
    <w:rsid w:val="00B467C0"/>
    <w:rsid w:val="00B4717E"/>
    <w:rsid w:val="00B476D4"/>
    <w:rsid w:val="00B52F62"/>
    <w:rsid w:val="00B532EB"/>
    <w:rsid w:val="00B53986"/>
    <w:rsid w:val="00B53D8F"/>
    <w:rsid w:val="00B54CB5"/>
    <w:rsid w:val="00B5560B"/>
    <w:rsid w:val="00B556D0"/>
    <w:rsid w:val="00B562AD"/>
    <w:rsid w:val="00B56FF6"/>
    <w:rsid w:val="00B57E0E"/>
    <w:rsid w:val="00B64A21"/>
    <w:rsid w:val="00B64F82"/>
    <w:rsid w:val="00B657E5"/>
    <w:rsid w:val="00B65B17"/>
    <w:rsid w:val="00B66B66"/>
    <w:rsid w:val="00B67020"/>
    <w:rsid w:val="00B67131"/>
    <w:rsid w:val="00B67C5C"/>
    <w:rsid w:val="00B67EB4"/>
    <w:rsid w:val="00B67FCE"/>
    <w:rsid w:val="00B710CD"/>
    <w:rsid w:val="00B71DC1"/>
    <w:rsid w:val="00B72201"/>
    <w:rsid w:val="00B72913"/>
    <w:rsid w:val="00B72C62"/>
    <w:rsid w:val="00B72E7B"/>
    <w:rsid w:val="00B73012"/>
    <w:rsid w:val="00B73132"/>
    <w:rsid w:val="00B73547"/>
    <w:rsid w:val="00B735AD"/>
    <w:rsid w:val="00B736BF"/>
    <w:rsid w:val="00B736FB"/>
    <w:rsid w:val="00B73A1A"/>
    <w:rsid w:val="00B748BE"/>
    <w:rsid w:val="00B74D92"/>
    <w:rsid w:val="00B76073"/>
    <w:rsid w:val="00B76ACB"/>
    <w:rsid w:val="00B803BE"/>
    <w:rsid w:val="00B8139E"/>
    <w:rsid w:val="00B814F4"/>
    <w:rsid w:val="00B82589"/>
    <w:rsid w:val="00B827DF"/>
    <w:rsid w:val="00B82977"/>
    <w:rsid w:val="00B835F1"/>
    <w:rsid w:val="00B836F1"/>
    <w:rsid w:val="00B83732"/>
    <w:rsid w:val="00B840CC"/>
    <w:rsid w:val="00B842CA"/>
    <w:rsid w:val="00B8442A"/>
    <w:rsid w:val="00B84EAD"/>
    <w:rsid w:val="00B84F58"/>
    <w:rsid w:val="00B85C0E"/>
    <w:rsid w:val="00B868C5"/>
    <w:rsid w:val="00B87107"/>
    <w:rsid w:val="00B87D25"/>
    <w:rsid w:val="00B90122"/>
    <w:rsid w:val="00B901B0"/>
    <w:rsid w:val="00B909DC"/>
    <w:rsid w:val="00B90B7B"/>
    <w:rsid w:val="00B90C00"/>
    <w:rsid w:val="00B9129D"/>
    <w:rsid w:val="00B91958"/>
    <w:rsid w:val="00B91B2F"/>
    <w:rsid w:val="00B920A7"/>
    <w:rsid w:val="00B927B2"/>
    <w:rsid w:val="00B92A1A"/>
    <w:rsid w:val="00B92E62"/>
    <w:rsid w:val="00B93234"/>
    <w:rsid w:val="00B937D2"/>
    <w:rsid w:val="00B939FD"/>
    <w:rsid w:val="00B93E07"/>
    <w:rsid w:val="00B93FA6"/>
    <w:rsid w:val="00B944F2"/>
    <w:rsid w:val="00B94A13"/>
    <w:rsid w:val="00B952BF"/>
    <w:rsid w:val="00B95358"/>
    <w:rsid w:val="00B9541B"/>
    <w:rsid w:val="00B96621"/>
    <w:rsid w:val="00B96962"/>
    <w:rsid w:val="00B96BFC"/>
    <w:rsid w:val="00B976B0"/>
    <w:rsid w:val="00BA05E9"/>
    <w:rsid w:val="00BA14E6"/>
    <w:rsid w:val="00BA262B"/>
    <w:rsid w:val="00BA2E9D"/>
    <w:rsid w:val="00BA369C"/>
    <w:rsid w:val="00BA3B81"/>
    <w:rsid w:val="00BA3D57"/>
    <w:rsid w:val="00BA403A"/>
    <w:rsid w:val="00BA594A"/>
    <w:rsid w:val="00BA6260"/>
    <w:rsid w:val="00BA6855"/>
    <w:rsid w:val="00BA72F0"/>
    <w:rsid w:val="00BB0CA4"/>
    <w:rsid w:val="00BB1015"/>
    <w:rsid w:val="00BB14A8"/>
    <w:rsid w:val="00BB2428"/>
    <w:rsid w:val="00BB328F"/>
    <w:rsid w:val="00BB32C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045"/>
    <w:rsid w:val="00BD035F"/>
    <w:rsid w:val="00BD1D2C"/>
    <w:rsid w:val="00BD238D"/>
    <w:rsid w:val="00BD24D2"/>
    <w:rsid w:val="00BD29C0"/>
    <w:rsid w:val="00BD2F01"/>
    <w:rsid w:val="00BD31CC"/>
    <w:rsid w:val="00BD4439"/>
    <w:rsid w:val="00BD5217"/>
    <w:rsid w:val="00BD69E6"/>
    <w:rsid w:val="00BD6DF7"/>
    <w:rsid w:val="00BD72AD"/>
    <w:rsid w:val="00BD7E85"/>
    <w:rsid w:val="00BE01AA"/>
    <w:rsid w:val="00BE0429"/>
    <w:rsid w:val="00BE1148"/>
    <w:rsid w:val="00BE1C86"/>
    <w:rsid w:val="00BE2F6E"/>
    <w:rsid w:val="00BE3870"/>
    <w:rsid w:val="00BE3DB3"/>
    <w:rsid w:val="00BE418C"/>
    <w:rsid w:val="00BE6C96"/>
    <w:rsid w:val="00BE70D2"/>
    <w:rsid w:val="00BE78A3"/>
    <w:rsid w:val="00BF1E30"/>
    <w:rsid w:val="00BF23B4"/>
    <w:rsid w:val="00BF291D"/>
    <w:rsid w:val="00BF2E54"/>
    <w:rsid w:val="00BF2FDC"/>
    <w:rsid w:val="00BF3953"/>
    <w:rsid w:val="00BF3B75"/>
    <w:rsid w:val="00BF4137"/>
    <w:rsid w:val="00BF41E6"/>
    <w:rsid w:val="00BF4375"/>
    <w:rsid w:val="00BF475F"/>
    <w:rsid w:val="00BF564C"/>
    <w:rsid w:val="00BF626B"/>
    <w:rsid w:val="00BF663C"/>
    <w:rsid w:val="00BF6BC7"/>
    <w:rsid w:val="00BF73B5"/>
    <w:rsid w:val="00BF779B"/>
    <w:rsid w:val="00C0031A"/>
    <w:rsid w:val="00C00471"/>
    <w:rsid w:val="00C01891"/>
    <w:rsid w:val="00C01DE1"/>
    <w:rsid w:val="00C02552"/>
    <w:rsid w:val="00C02A4E"/>
    <w:rsid w:val="00C02F15"/>
    <w:rsid w:val="00C032DC"/>
    <w:rsid w:val="00C0445D"/>
    <w:rsid w:val="00C04926"/>
    <w:rsid w:val="00C057F6"/>
    <w:rsid w:val="00C05CFA"/>
    <w:rsid w:val="00C05D6C"/>
    <w:rsid w:val="00C05E15"/>
    <w:rsid w:val="00C05E77"/>
    <w:rsid w:val="00C05E8E"/>
    <w:rsid w:val="00C06704"/>
    <w:rsid w:val="00C07843"/>
    <w:rsid w:val="00C07D54"/>
    <w:rsid w:val="00C10255"/>
    <w:rsid w:val="00C11020"/>
    <w:rsid w:val="00C112D5"/>
    <w:rsid w:val="00C117BF"/>
    <w:rsid w:val="00C11A37"/>
    <w:rsid w:val="00C11D47"/>
    <w:rsid w:val="00C11FD1"/>
    <w:rsid w:val="00C1310B"/>
    <w:rsid w:val="00C14265"/>
    <w:rsid w:val="00C14611"/>
    <w:rsid w:val="00C146D3"/>
    <w:rsid w:val="00C155AB"/>
    <w:rsid w:val="00C15DB9"/>
    <w:rsid w:val="00C16073"/>
    <w:rsid w:val="00C17BC4"/>
    <w:rsid w:val="00C200DA"/>
    <w:rsid w:val="00C20186"/>
    <w:rsid w:val="00C20490"/>
    <w:rsid w:val="00C20708"/>
    <w:rsid w:val="00C2106D"/>
    <w:rsid w:val="00C22271"/>
    <w:rsid w:val="00C22A5E"/>
    <w:rsid w:val="00C24399"/>
    <w:rsid w:val="00C246DA"/>
    <w:rsid w:val="00C25FCE"/>
    <w:rsid w:val="00C26345"/>
    <w:rsid w:val="00C26E26"/>
    <w:rsid w:val="00C27034"/>
    <w:rsid w:val="00C27319"/>
    <w:rsid w:val="00C278A2"/>
    <w:rsid w:val="00C27992"/>
    <w:rsid w:val="00C27F92"/>
    <w:rsid w:val="00C303E1"/>
    <w:rsid w:val="00C30BBA"/>
    <w:rsid w:val="00C30E3F"/>
    <w:rsid w:val="00C30F9A"/>
    <w:rsid w:val="00C310D8"/>
    <w:rsid w:val="00C3129D"/>
    <w:rsid w:val="00C31ECC"/>
    <w:rsid w:val="00C336D6"/>
    <w:rsid w:val="00C34A4C"/>
    <w:rsid w:val="00C354BC"/>
    <w:rsid w:val="00C358B1"/>
    <w:rsid w:val="00C35B94"/>
    <w:rsid w:val="00C35FB1"/>
    <w:rsid w:val="00C360D1"/>
    <w:rsid w:val="00C36271"/>
    <w:rsid w:val="00C37184"/>
    <w:rsid w:val="00C3736B"/>
    <w:rsid w:val="00C37D1C"/>
    <w:rsid w:val="00C408CC"/>
    <w:rsid w:val="00C40ED4"/>
    <w:rsid w:val="00C41B8A"/>
    <w:rsid w:val="00C41C58"/>
    <w:rsid w:val="00C42B58"/>
    <w:rsid w:val="00C4566B"/>
    <w:rsid w:val="00C45D37"/>
    <w:rsid w:val="00C472F3"/>
    <w:rsid w:val="00C47874"/>
    <w:rsid w:val="00C47BB6"/>
    <w:rsid w:val="00C47DAA"/>
    <w:rsid w:val="00C50F8E"/>
    <w:rsid w:val="00C51389"/>
    <w:rsid w:val="00C51E9B"/>
    <w:rsid w:val="00C51F5D"/>
    <w:rsid w:val="00C52051"/>
    <w:rsid w:val="00C53098"/>
    <w:rsid w:val="00C5373A"/>
    <w:rsid w:val="00C53BBF"/>
    <w:rsid w:val="00C54001"/>
    <w:rsid w:val="00C54A4A"/>
    <w:rsid w:val="00C54CEA"/>
    <w:rsid w:val="00C56342"/>
    <w:rsid w:val="00C57398"/>
    <w:rsid w:val="00C60106"/>
    <w:rsid w:val="00C6096B"/>
    <w:rsid w:val="00C62041"/>
    <w:rsid w:val="00C62755"/>
    <w:rsid w:val="00C63321"/>
    <w:rsid w:val="00C63669"/>
    <w:rsid w:val="00C63F53"/>
    <w:rsid w:val="00C6429B"/>
    <w:rsid w:val="00C64682"/>
    <w:rsid w:val="00C64854"/>
    <w:rsid w:val="00C64EC4"/>
    <w:rsid w:val="00C65182"/>
    <w:rsid w:val="00C65335"/>
    <w:rsid w:val="00C65D98"/>
    <w:rsid w:val="00C661FF"/>
    <w:rsid w:val="00C667E9"/>
    <w:rsid w:val="00C668E6"/>
    <w:rsid w:val="00C6695D"/>
    <w:rsid w:val="00C669C1"/>
    <w:rsid w:val="00C67248"/>
    <w:rsid w:val="00C67CBF"/>
    <w:rsid w:val="00C70032"/>
    <w:rsid w:val="00C7070D"/>
    <w:rsid w:val="00C70C49"/>
    <w:rsid w:val="00C71A0F"/>
    <w:rsid w:val="00C7296F"/>
    <w:rsid w:val="00C72D31"/>
    <w:rsid w:val="00C72D7C"/>
    <w:rsid w:val="00C73577"/>
    <w:rsid w:val="00C74621"/>
    <w:rsid w:val="00C7676B"/>
    <w:rsid w:val="00C76BCB"/>
    <w:rsid w:val="00C778A5"/>
    <w:rsid w:val="00C77E2D"/>
    <w:rsid w:val="00C804BF"/>
    <w:rsid w:val="00C80FEB"/>
    <w:rsid w:val="00C81093"/>
    <w:rsid w:val="00C8240F"/>
    <w:rsid w:val="00C83CCC"/>
    <w:rsid w:val="00C83EB4"/>
    <w:rsid w:val="00C854A4"/>
    <w:rsid w:val="00C85DB9"/>
    <w:rsid w:val="00C86478"/>
    <w:rsid w:val="00C86ABA"/>
    <w:rsid w:val="00C86D3F"/>
    <w:rsid w:val="00C875DE"/>
    <w:rsid w:val="00C91717"/>
    <w:rsid w:val="00C91782"/>
    <w:rsid w:val="00C92BA6"/>
    <w:rsid w:val="00C92FBF"/>
    <w:rsid w:val="00C94A1E"/>
    <w:rsid w:val="00C94D27"/>
    <w:rsid w:val="00C9545D"/>
    <w:rsid w:val="00C95639"/>
    <w:rsid w:val="00C967C4"/>
    <w:rsid w:val="00C96B84"/>
    <w:rsid w:val="00C9738D"/>
    <w:rsid w:val="00C978F8"/>
    <w:rsid w:val="00C97A63"/>
    <w:rsid w:val="00CA02D7"/>
    <w:rsid w:val="00CA11CD"/>
    <w:rsid w:val="00CA36BD"/>
    <w:rsid w:val="00CA3B93"/>
    <w:rsid w:val="00CA447D"/>
    <w:rsid w:val="00CA4C14"/>
    <w:rsid w:val="00CA4F22"/>
    <w:rsid w:val="00CA5241"/>
    <w:rsid w:val="00CA5E0C"/>
    <w:rsid w:val="00CA5E8F"/>
    <w:rsid w:val="00CA6409"/>
    <w:rsid w:val="00CB13B3"/>
    <w:rsid w:val="00CB15CD"/>
    <w:rsid w:val="00CB1C42"/>
    <w:rsid w:val="00CB2BB7"/>
    <w:rsid w:val="00CB4470"/>
    <w:rsid w:val="00CB4DE2"/>
    <w:rsid w:val="00CB5271"/>
    <w:rsid w:val="00CB5839"/>
    <w:rsid w:val="00CB5DAA"/>
    <w:rsid w:val="00CB66F2"/>
    <w:rsid w:val="00CB70DE"/>
    <w:rsid w:val="00CB775A"/>
    <w:rsid w:val="00CC0126"/>
    <w:rsid w:val="00CC0193"/>
    <w:rsid w:val="00CC0C59"/>
    <w:rsid w:val="00CC13D1"/>
    <w:rsid w:val="00CC40BB"/>
    <w:rsid w:val="00CC4A42"/>
    <w:rsid w:val="00CC5755"/>
    <w:rsid w:val="00CC57D2"/>
    <w:rsid w:val="00CC5F94"/>
    <w:rsid w:val="00CC6D22"/>
    <w:rsid w:val="00CC6F12"/>
    <w:rsid w:val="00CC7005"/>
    <w:rsid w:val="00CC715D"/>
    <w:rsid w:val="00CC7D2F"/>
    <w:rsid w:val="00CD0239"/>
    <w:rsid w:val="00CD07F2"/>
    <w:rsid w:val="00CD0ED9"/>
    <w:rsid w:val="00CD0F39"/>
    <w:rsid w:val="00CD0FFD"/>
    <w:rsid w:val="00CD146A"/>
    <w:rsid w:val="00CD15ED"/>
    <w:rsid w:val="00CD22DA"/>
    <w:rsid w:val="00CD2B6F"/>
    <w:rsid w:val="00CD2D16"/>
    <w:rsid w:val="00CD2D93"/>
    <w:rsid w:val="00CD3C0B"/>
    <w:rsid w:val="00CD4745"/>
    <w:rsid w:val="00CD5212"/>
    <w:rsid w:val="00CD5B13"/>
    <w:rsid w:val="00CD6923"/>
    <w:rsid w:val="00CD7DB6"/>
    <w:rsid w:val="00CE153C"/>
    <w:rsid w:val="00CE2266"/>
    <w:rsid w:val="00CE2D3D"/>
    <w:rsid w:val="00CE2E6F"/>
    <w:rsid w:val="00CE32C4"/>
    <w:rsid w:val="00CE33CE"/>
    <w:rsid w:val="00CE358C"/>
    <w:rsid w:val="00CE3960"/>
    <w:rsid w:val="00CE4392"/>
    <w:rsid w:val="00CE4524"/>
    <w:rsid w:val="00CE529A"/>
    <w:rsid w:val="00CE5BED"/>
    <w:rsid w:val="00CE61CF"/>
    <w:rsid w:val="00CE663F"/>
    <w:rsid w:val="00CE6F00"/>
    <w:rsid w:val="00CE73AA"/>
    <w:rsid w:val="00CE785B"/>
    <w:rsid w:val="00CE7A98"/>
    <w:rsid w:val="00CF0789"/>
    <w:rsid w:val="00CF1181"/>
    <w:rsid w:val="00CF2C7C"/>
    <w:rsid w:val="00CF3F1D"/>
    <w:rsid w:val="00CF3F71"/>
    <w:rsid w:val="00CF47F1"/>
    <w:rsid w:val="00CF6608"/>
    <w:rsid w:val="00CF6883"/>
    <w:rsid w:val="00CF699C"/>
    <w:rsid w:val="00CF6AF8"/>
    <w:rsid w:val="00CF7766"/>
    <w:rsid w:val="00CF7C70"/>
    <w:rsid w:val="00D000D2"/>
    <w:rsid w:val="00D008F8"/>
    <w:rsid w:val="00D01000"/>
    <w:rsid w:val="00D01F41"/>
    <w:rsid w:val="00D0221E"/>
    <w:rsid w:val="00D0259C"/>
    <w:rsid w:val="00D026CB"/>
    <w:rsid w:val="00D02CB7"/>
    <w:rsid w:val="00D0317F"/>
    <w:rsid w:val="00D04DFC"/>
    <w:rsid w:val="00D05196"/>
    <w:rsid w:val="00D061DC"/>
    <w:rsid w:val="00D06B9A"/>
    <w:rsid w:val="00D07AFE"/>
    <w:rsid w:val="00D121F4"/>
    <w:rsid w:val="00D124FD"/>
    <w:rsid w:val="00D12D10"/>
    <w:rsid w:val="00D14AB6"/>
    <w:rsid w:val="00D15C71"/>
    <w:rsid w:val="00D15E3E"/>
    <w:rsid w:val="00D16143"/>
    <w:rsid w:val="00D16DDB"/>
    <w:rsid w:val="00D17949"/>
    <w:rsid w:val="00D17C9A"/>
    <w:rsid w:val="00D20092"/>
    <w:rsid w:val="00D20D18"/>
    <w:rsid w:val="00D212D2"/>
    <w:rsid w:val="00D21DBF"/>
    <w:rsid w:val="00D21FEA"/>
    <w:rsid w:val="00D24760"/>
    <w:rsid w:val="00D2659E"/>
    <w:rsid w:val="00D27E03"/>
    <w:rsid w:val="00D3095D"/>
    <w:rsid w:val="00D309E8"/>
    <w:rsid w:val="00D30F8E"/>
    <w:rsid w:val="00D316EC"/>
    <w:rsid w:val="00D319A7"/>
    <w:rsid w:val="00D319A8"/>
    <w:rsid w:val="00D31DF4"/>
    <w:rsid w:val="00D32084"/>
    <w:rsid w:val="00D328DE"/>
    <w:rsid w:val="00D3319E"/>
    <w:rsid w:val="00D33201"/>
    <w:rsid w:val="00D336E7"/>
    <w:rsid w:val="00D33E04"/>
    <w:rsid w:val="00D3436F"/>
    <w:rsid w:val="00D35224"/>
    <w:rsid w:val="00D35367"/>
    <w:rsid w:val="00D358EE"/>
    <w:rsid w:val="00D35966"/>
    <w:rsid w:val="00D36A8F"/>
    <w:rsid w:val="00D36F2A"/>
    <w:rsid w:val="00D3701E"/>
    <w:rsid w:val="00D40055"/>
    <w:rsid w:val="00D40224"/>
    <w:rsid w:val="00D41268"/>
    <w:rsid w:val="00D41AD3"/>
    <w:rsid w:val="00D41D96"/>
    <w:rsid w:val="00D41EC6"/>
    <w:rsid w:val="00D425D5"/>
    <w:rsid w:val="00D4309B"/>
    <w:rsid w:val="00D43778"/>
    <w:rsid w:val="00D43AC1"/>
    <w:rsid w:val="00D44CBF"/>
    <w:rsid w:val="00D455D5"/>
    <w:rsid w:val="00D45633"/>
    <w:rsid w:val="00D4566C"/>
    <w:rsid w:val="00D456D1"/>
    <w:rsid w:val="00D45AD2"/>
    <w:rsid w:val="00D45B31"/>
    <w:rsid w:val="00D4608C"/>
    <w:rsid w:val="00D4611A"/>
    <w:rsid w:val="00D46C49"/>
    <w:rsid w:val="00D4750E"/>
    <w:rsid w:val="00D501C1"/>
    <w:rsid w:val="00D50FEB"/>
    <w:rsid w:val="00D51322"/>
    <w:rsid w:val="00D52163"/>
    <w:rsid w:val="00D52889"/>
    <w:rsid w:val="00D5405B"/>
    <w:rsid w:val="00D54220"/>
    <w:rsid w:val="00D55C6F"/>
    <w:rsid w:val="00D560E8"/>
    <w:rsid w:val="00D57318"/>
    <w:rsid w:val="00D600D4"/>
    <w:rsid w:val="00D60B7B"/>
    <w:rsid w:val="00D60E64"/>
    <w:rsid w:val="00D60E7D"/>
    <w:rsid w:val="00D61095"/>
    <w:rsid w:val="00D614F3"/>
    <w:rsid w:val="00D62DF8"/>
    <w:rsid w:val="00D633F0"/>
    <w:rsid w:val="00D63E61"/>
    <w:rsid w:val="00D64031"/>
    <w:rsid w:val="00D64079"/>
    <w:rsid w:val="00D641A4"/>
    <w:rsid w:val="00D64781"/>
    <w:rsid w:val="00D64F45"/>
    <w:rsid w:val="00D65579"/>
    <w:rsid w:val="00D6614C"/>
    <w:rsid w:val="00D6662B"/>
    <w:rsid w:val="00D6765E"/>
    <w:rsid w:val="00D67DB2"/>
    <w:rsid w:val="00D67DC3"/>
    <w:rsid w:val="00D67ED8"/>
    <w:rsid w:val="00D67EE1"/>
    <w:rsid w:val="00D67FD6"/>
    <w:rsid w:val="00D704BC"/>
    <w:rsid w:val="00D70733"/>
    <w:rsid w:val="00D70906"/>
    <w:rsid w:val="00D71D69"/>
    <w:rsid w:val="00D72843"/>
    <w:rsid w:val="00D730B8"/>
    <w:rsid w:val="00D730D5"/>
    <w:rsid w:val="00D73352"/>
    <w:rsid w:val="00D73D70"/>
    <w:rsid w:val="00D7538F"/>
    <w:rsid w:val="00D7590A"/>
    <w:rsid w:val="00D761CD"/>
    <w:rsid w:val="00D762DB"/>
    <w:rsid w:val="00D76839"/>
    <w:rsid w:val="00D80029"/>
    <w:rsid w:val="00D805BA"/>
    <w:rsid w:val="00D80B59"/>
    <w:rsid w:val="00D80FC5"/>
    <w:rsid w:val="00D821DD"/>
    <w:rsid w:val="00D82783"/>
    <w:rsid w:val="00D83805"/>
    <w:rsid w:val="00D83AF8"/>
    <w:rsid w:val="00D841DA"/>
    <w:rsid w:val="00D847F4"/>
    <w:rsid w:val="00D85DF5"/>
    <w:rsid w:val="00D86524"/>
    <w:rsid w:val="00D871A7"/>
    <w:rsid w:val="00D87739"/>
    <w:rsid w:val="00D87D4E"/>
    <w:rsid w:val="00D901E9"/>
    <w:rsid w:val="00D9077E"/>
    <w:rsid w:val="00D909E3"/>
    <w:rsid w:val="00D90E4B"/>
    <w:rsid w:val="00D911E2"/>
    <w:rsid w:val="00D916A1"/>
    <w:rsid w:val="00D93015"/>
    <w:rsid w:val="00D9302E"/>
    <w:rsid w:val="00D931DF"/>
    <w:rsid w:val="00D93C18"/>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37EA"/>
    <w:rsid w:val="00DA3A54"/>
    <w:rsid w:val="00DA43E3"/>
    <w:rsid w:val="00DA571A"/>
    <w:rsid w:val="00DA6F15"/>
    <w:rsid w:val="00DA6F3B"/>
    <w:rsid w:val="00DA791B"/>
    <w:rsid w:val="00DA7A14"/>
    <w:rsid w:val="00DA7C29"/>
    <w:rsid w:val="00DA7F45"/>
    <w:rsid w:val="00DB0954"/>
    <w:rsid w:val="00DB0E2D"/>
    <w:rsid w:val="00DB0F2B"/>
    <w:rsid w:val="00DB21A3"/>
    <w:rsid w:val="00DB24C8"/>
    <w:rsid w:val="00DB24DA"/>
    <w:rsid w:val="00DB28AE"/>
    <w:rsid w:val="00DB352B"/>
    <w:rsid w:val="00DB3A18"/>
    <w:rsid w:val="00DB414B"/>
    <w:rsid w:val="00DB495F"/>
    <w:rsid w:val="00DB5541"/>
    <w:rsid w:val="00DB6552"/>
    <w:rsid w:val="00DB6E61"/>
    <w:rsid w:val="00DB71A9"/>
    <w:rsid w:val="00DB797B"/>
    <w:rsid w:val="00DC08A1"/>
    <w:rsid w:val="00DC1270"/>
    <w:rsid w:val="00DC2585"/>
    <w:rsid w:val="00DC3B27"/>
    <w:rsid w:val="00DC44AC"/>
    <w:rsid w:val="00DC5B67"/>
    <w:rsid w:val="00DC5C11"/>
    <w:rsid w:val="00DC5FB6"/>
    <w:rsid w:val="00DC676C"/>
    <w:rsid w:val="00DD1947"/>
    <w:rsid w:val="00DD1A2A"/>
    <w:rsid w:val="00DD1ABE"/>
    <w:rsid w:val="00DD2D90"/>
    <w:rsid w:val="00DD2E8C"/>
    <w:rsid w:val="00DD304E"/>
    <w:rsid w:val="00DD49D5"/>
    <w:rsid w:val="00DD4BA2"/>
    <w:rsid w:val="00DD4CF6"/>
    <w:rsid w:val="00DD5BED"/>
    <w:rsid w:val="00DD6830"/>
    <w:rsid w:val="00DD6AA8"/>
    <w:rsid w:val="00DD6B06"/>
    <w:rsid w:val="00DD73ED"/>
    <w:rsid w:val="00DD7705"/>
    <w:rsid w:val="00DE15EE"/>
    <w:rsid w:val="00DE16D5"/>
    <w:rsid w:val="00DE210B"/>
    <w:rsid w:val="00DE3633"/>
    <w:rsid w:val="00DE65D2"/>
    <w:rsid w:val="00DE6F00"/>
    <w:rsid w:val="00DF000C"/>
    <w:rsid w:val="00DF06DA"/>
    <w:rsid w:val="00DF086C"/>
    <w:rsid w:val="00DF1664"/>
    <w:rsid w:val="00DF3577"/>
    <w:rsid w:val="00DF470F"/>
    <w:rsid w:val="00DF47FB"/>
    <w:rsid w:val="00DF4BD5"/>
    <w:rsid w:val="00DF511C"/>
    <w:rsid w:val="00DF69D6"/>
    <w:rsid w:val="00DF6C06"/>
    <w:rsid w:val="00DF722C"/>
    <w:rsid w:val="00DF7AD3"/>
    <w:rsid w:val="00DF7CC7"/>
    <w:rsid w:val="00DF7CF2"/>
    <w:rsid w:val="00E004AE"/>
    <w:rsid w:val="00E045A3"/>
    <w:rsid w:val="00E045BF"/>
    <w:rsid w:val="00E04C70"/>
    <w:rsid w:val="00E04CE5"/>
    <w:rsid w:val="00E05A05"/>
    <w:rsid w:val="00E07F02"/>
    <w:rsid w:val="00E10FE5"/>
    <w:rsid w:val="00E125F0"/>
    <w:rsid w:val="00E12CC3"/>
    <w:rsid w:val="00E13CD9"/>
    <w:rsid w:val="00E1566C"/>
    <w:rsid w:val="00E15C8A"/>
    <w:rsid w:val="00E15D44"/>
    <w:rsid w:val="00E15E5D"/>
    <w:rsid w:val="00E16170"/>
    <w:rsid w:val="00E1651C"/>
    <w:rsid w:val="00E165A9"/>
    <w:rsid w:val="00E17B35"/>
    <w:rsid w:val="00E20EA7"/>
    <w:rsid w:val="00E22401"/>
    <w:rsid w:val="00E228BE"/>
    <w:rsid w:val="00E22D7C"/>
    <w:rsid w:val="00E2348F"/>
    <w:rsid w:val="00E23CF7"/>
    <w:rsid w:val="00E23DC7"/>
    <w:rsid w:val="00E24A1C"/>
    <w:rsid w:val="00E254E8"/>
    <w:rsid w:val="00E258D8"/>
    <w:rsid w:val="00E2680C"/>
    <w:rsid w:val="00E2692C"/>
    <w:rsid w:val="00E26D56"/>
    <w:rsid w:val="00E26F10"/>
    <w:rsid w:val="00E27658"/>
    <w:rsid w:val="00E277D6"/>
    <w:rsid w:val="00E27896"/>
    <w:rsid w:val="00E27CEB"/>
    <w:rsid w:val="00E30686"/>
    <w:rsid w:val="00E31F05"/>
    <w:rsid w:val="00E3304C"/>
    <w:rsid w:val="00E334B8"/>
    <w:rsid w:val="00E3396F"/>
    <w:rsid w:val="00E33FF2"/>
    <w:rsid w:val="00E34A48"/>
    <w:rsid w:val="00E351A9"/>
    <w:rsid w:val="00E35AD8"/>
    <w:rsid w:val="00E35AF9"/>
    <w:rsid w:val="00E36B79"/>
    <w:rsid w:val="00E3774B"/>
    <w:rsid w:val="00E37DC8"/>
    <w:rsid w:val="00E4148C"/>
    <w:rsid w:val="00E41FC1"/>
    <w:rsid w:val="00E42202"/>
    <w:rsid w:val="00E42808"/>
    <w:rsid w:val="00E43F0A"/>
    <w:rsid w:val="00E45C65"/>
    <w:rsid w:val="00E4616E"/>
    <w:rsid w:val="00E4709C"/>
    <w:rsid w:val="00E47CBA"/>
    <w:rsid w:val="00E5046D"/>
    <w:rsid w:val="00E50AA6"/>
    <w:rsid w:val="00E50CA3"/>
    <w:rsid w:val="00E51515"/>
    <w:rsid w:val="00E51726"/>
    <w:rsid w:val="00E518FF"/>
    <w:rsid w:val="00E51A01"/>
    <w:rsid w:val="00E51EF8"/>
    <w:rsid w:val="00E522AE"/>
    <w:rsid w:val="00E528DA"/>
    <w:rsid w:val="00E53093"/>
    <w:rsid w:val="00E535C8"/>
    <w:rsid w:val="00E539BC"/>
    <w:rsid w:val="00E53A7E"/>
    <w:rsid w:val="00E54F1C"/>
    <w:rsid w:val="00E55A3A"/>
    <w:rsid w:val="00E57740"/>
    <w:rsid w:val="00E5793D"/>
    <w:rsid w:val="00E57F1F"/>
    <w:rsid w:val="00E60969"/>
    <w:rsid w:val="00E61157"/>
    <w:rsid w:val="00E616CC"/>
    <w:rsid w:val="00E61E99"/>
    <w:rsid w:val="00E620F4"/>
    <w:rsid w:val="00E62611"/>
    <w:rsid w:val="00E62D5C"/>
    <w:rsid w:val="00E64BF8"/>
    <w:rsid w:val="00E65A0A"/>
    <w:rsid w:val="00E66499"/>
    <w:rsid w:val="00E66576"/>
    <w:rsid w:val="00E66C70"/>
    <w:rsid w:val="00E66E3E"/>
    <w:rsid w:val="00E67291"/>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5710"/>
    <w:rsid w:val="00E7609F"/>
    <w:rsid w:val="00E762E7"/>
    <w:rsid w:val="00E76376"/>
    <w:rsid w:val="00E768B1"/>
    <w:rsid w:val="00E774D6"/>
    <w:rsid w:val="00E778ED"/>
    <w:rsid w:val="00E8005C"/>
    <w:rsid w:val="00E81E69"/>
    <w:rsid w:val="00E8207D"/>
    <w:rsid w:val="00E82292"/>
    <w:rsid w:val="00E8255E"/>
    <w:rsid w:val="00E82BDA"/>
    <w:rsid w:val="00E83C12"/>
    <w:rsid w:val="00E83D11"/>
    <w:rsid w:val="00E84000"/>
    <w:rsid w:val="00E842DF"/>
    <w:rsid w:val="00E86526"/>
    <w:rsid w:val="00E872A1"/>
    <w:rsid w:val="00E904C0"/>
    <w:rsid w:val="00E904C1"/>
    <w:rsid w:val="00E90CA6"/>
    <w:rsid w:val="00E90D56"/>
    <w:rsid w:val="00E912FF"/>
    <w:rsid w:val="00E91451"/>
    <w:rsid w:val="00E91847"/>
    <w:rsid w:val="00E91CAF"/>
    <w:rsid w:val="00E9279B"/>
    <w:rsid w:val="00E92CBB"/>
    <w:rsid w:val="00E94D05"/>
    <w:rsid w:val="00E951CF"/>
    <w:rsid w:val="00E9597A"/>
    <w:rsid w:val="00E95DF9"/>
    <w:rsid w:val="00E962B5"/>
    <w:rsid w:val="00E96AC2"/>
    <w:rsid w:val="00E96E34"/>
    <w:rsid w:val="00E96E51"/>
    <w:rsid w:val="00E9745A"/>
    <w:rsid w:val="00EA016C"/>
    <w:rsid w:val="00EA1815"/>
    <w:rsid w:val="00EA2341"/>
    <w:rsid w:val="00EA2B2B"/>
    <w:rsid w:val="00EA2DAC"/>
    <w:rsid w:val="00EA2F1A"/>
    <w:rsid w:val="00EA3AE1"/>
    <w:rsid w:val="00EA3CCC"/>
    <w:rsid w:val="00EA437F"/>
    <w:rsid w:val="00EA4857"/>
    <w:rsid w:val="00EA51AA"/>
    <w:rsid w:val="00EA552A"/>
    <w:rsid w:val="00EA6B07"/>
    <w:rsid w:val="00EB0EC8"/>
    <w:rsid w:val="00EB128D"/>
    <w:rsid w:val="00EB20A6"/>
    <w:rsid w:val="00EB2214"/>
    <w:rsid w:val="00EB2440"/>
    <w:rsid w:val="00EB2464"/>
    <w:rsid w:val="00EB2671"/>
    <w:rsid w:val="00EB2AB9"/>
    <w:rsid w:val="00EB30BC"/>
    <w:rsid w:val="00EB53AC"/>
    <w:rsid w:val="00EB5B87"/>
    <w:rsid w:val="00EB5D40"/>
    <w:rsid w:val="00EB6718"/>
    <w:rsid w:val="00EB687F"/>
    <w:rsid w:val="00EB6DFE"/>
    <w:rsid w:val="00EB737F"/>
    <w:rsid w:val="00EB7540"/>
    <w:rsid w:val="00EB763F"/>
    <w:rsid w:val="00EB7F2C"/>
    <w:rsid w:val="00EC039E"/>
    <w:rsid w:val="00EC06FE"/>
    <w:rsid w:val="00EC0FB7"/>
    <w:rsid w:val="00EC1087"/>
    <w:rsid w:val="00EC10D9"/>
    <w:rsid w:val="00EC1295"/>
    <w:rsid w:val="00EC20D8"/>
    <w:rsid w:val="00EC2536"/>
    <w:rsid w:val="00EC2605"/>
    <w:rsid w:val="00EC2A23"/>
    <w:rsid w:val="00EC33F2"/>
    <w:rsid w:val="00EC3A3F"/>
    <w:rsid w:val="00EC3F5C"/>
    <w:rsid w:val="00EC4014"/>
    <w:rsid w:val="00EC5D15"/>
    <w:rsid w:val="00EC6A9F"/>
    <w:rsid w:val="00EC7AD6"/>
    <w:rsid w:val="00ED002E"/>
    <w:rsid w:val="00ED2128"/>
    <w:rsid w:val="00ED325E"/>
    <w:rsid w:val="00ED4991"/>
    <w:rsid w:val="00ED5E90"/>
    <w:rsid w:val="00ED67D9"/>
    <w:rsid w:val="00ED6800"/>
    <w:rsid w:val="00ED6AA9"/>
    <w:rsid w:val="00ED6E1B"/>
    <w:rsid w:val="00ED7E91"/>
    <w:rsid w:val="00EE004A"/>
    <w:rsid w:val="00EE0AD4"/>
    <w:rsid w:val="00EE0DC0"/>
    <w:rsid w:val="00EE1C19"/>
    <w:rsid w:val="00EE1F5F"/>
    <w:rsid w:val="00EE2847"/>
    <w:rsid w:val="00EE2C77"/>
    <w:rsid w:val="00EE301C"/>
    <w:rsid w:val="00EE3225"/>
    <w:rsid w:val="00EE386A"/>
    <w:rsid w:val="00EE4657"/>
    <w:rsid w:val="00EE4778"/>
    <w:rsid w:val="00EE4791"/>
    <w:rsid w:val="00EE5227"/>
    <w:rsid w:val="00EE553E"/>
    <w:rsid w:val="00EE5924"/>
    <w:rsid w:val="00EE6069"/>
    <w:rsid w:val="00EE662A"/>
    <w:rsid w:val="00EE7692"/>
    <w:rsid w:val="00EE7CBF"/>
    <w:rsid w:val="00EF0B63"/>
    <w:rsid w:val="00EF1213"/>
    <w:rsid w:val="00EF1B30"/>
    <w:rsid w:val="00EF1C71"/>
    <w:rsid w:val="00EF2343"/>
    <w:rsid w:val="00EF303B"/>
    <w:rsid w:val="00EF35CD"/>
    <w:rsid w:val="00EF3983"/>
    <w:rsid w:val="00EF3CD2"/>
    <w:rsid w:val="00EF458C"/>
    <w:rsid w:val="00EF5ADE"/>
    <w:rsid w:val="00EF5E1A"/>
    <w:rsid w:val="00EF63CB"/>
    <w:rsid w:val="00EF688A"/>
    <w:rsid w:val="00F0040F"/>
    <w:rsid w:val="00F00B12"/>
    <w:rsid w:val="00F00F16"/>
    <w:rsid w:val="00F01FA8"/>
    <w:rsid w:val="00F048E5"/>
    <w:rsid w:val="00F04D9C"/>
    <w:rsid w:val="00F04E28"/>
    <w:rsid w:val="00F062BA"/>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063"/>
    <w:rsid w:val="00F166FA"/>
    <w:rsid w:val="00F17554"/>
    <w:rsid w:val="00F17B32"/>
    <w:rsid w:val="00F17C29"/>
    <w:rsid w:val="00F17E48"/>
    <w:rsid w:val="00F17F43"/>
    <w:rsid w:val="00F20148"/>
    <w:rsid w:val="00F20447"/>
    <w:rsid w:val="00F2153F"/>
    <w:rsid w:val="00F2190A"/>
    <w:rsid w:val="00F2196B"/>
    <w:rsid w:val="00F21A41"/>
    <w:rsid w:val="00F22EDA"/>
    <w:rsid w:val="00F2392F"/>
    <w:rsid w:val="00F24194"/>
    <w:rsid w:val="00F24934"/>
    <w:rsid w:val="00F24B92"/>
    <w:rsid w:val="00F2554A"/>
    <w:rsid w:val="00F25647"/>
    <w:rsid w:val="00F25A24"/>
    <w:rsid w:val="00F25DA1"/>
    <w:rsid w:val="00F300BA"/>
    <w:rsid w:val="00F301A6"/>
    <w:rsid w:val="00F31E82"/>
    <w:rsid w:val="00F3358C"/>
    <w:rsid w:val="00F33B6F"/>
    <w:rsid w:val="00F3454C"/>
    <w:rsid w:val="00F35954"/>
    <w:rsid w:val="00F359C8"/>
    <w:rsid w:val="00F35E7E"/>
    <w:rsid w:val="00F35ECA"/>
    <w:rsid w:val="00F378EA"/>
    <w:rsid w:val="00F37D2A"/>
    <w:rsid w:val="00F41345"/>
    <w:rsid w:val="00F41636"/>
    <w:rsid w:val="00F432F7"/>
    <w:rsid w:val="00F43312"/>
    <w:rsid w:val="00F458CA"/>
    <w:rsid w:val="00F45966"/>
    <w:rsid w:val="00F45A4F"/>
    <w:rsid w:val="00F45E54"/>
    <w:rsid w:val="00F45EE2"/>
    <w:rsid w:val="00F471A3"/>
    <w:rsid w:val="00F472B4"/>
    <w:rsid w:val="00F4731D"/>
    <w:rsid w:val="00F4756E"/>
    <w:rsid w:val="00F475C3"/>
    <w:rsid w:val="00F47699"/>
    <w:rsid w:val="00F510C5"/>
    <w:rsid w:val="00F516C6"/>
    <w:rsid w:val="00F51FB8"/>
    <w:rsid w:val="00F52FC4"/>
    <w:rsid w:val="00F531DB"/>
    <w:rsid w:val="00F5322B"/>
    <w:rsid w:val="00F53DF1"/>
    <w:rsid w:val="00F55351"/>
    <w:rsid w:val="00F555AD"/>
    <w:rsid w:val="00F55AAF"/>
    <w:rsid w:val="00F57553"/>
    <w:rsid w:val="00F575E9"/>
    <w:rsid w:val="00F6046E"/>
    <w:rsid w:val="00F61186"/>
    <w:rsid w:val="00F61277"/>
    <w:rsid w:val="00F614BC"/>
    <w:rsid w:val="00F617AC"/>
    <w:rsid w:val="00F6205C"/>
    <w:rsid w:val="00F622A2"/>
    <w:rsid w:val="00F623DD"/>
    <w:rsid w:val="00F6375B"/>
    <w:rsid w:val="00F6377A"/>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39B"/>
    <w:rsid w:val="00F72853"/>
    <w:rsid w:val="00F72C29"/>
    <w:rsid w:val="00F73925"/>
    <w:rsid w:val="00F73BB6"/>
    <w:rsid w:val="00F75851"/>
    <w:rsid w:val="00F75BAC"/>
    <w:rsid w:val="00F75D60"/>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2BB7"/>
    <w:rsid w:val="00F92EEC"/>
    <w:rsid w:val="00F93531"/>
    <w:rsid w:val="00F93601"/>
    <w:rsid w:val="00F9360B"/>
    <w:rsid w:val="00F93948"/>
    <w:rsid w:val="00F93B20"/>
    <w:rsid w:val="00F940C9"/>
    <w:rsid w:val="00F9458E"/>
    <w:rsid w:val="00F947E7"/>
    <w:rsid w:val="00F954DC"/>
    <w:rsid w:val="00F95CE5"/>
    <w:rsid w:val="00F95DBE"/>
    <w:rsid w:val="00F96165"/>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BCA"/>
    <w:rsid w:val="00FB1D74"/>
    <w:rsid w:val="00FB2286"/>
    <w:rsid w:val="00FB2E5D"/>
    <w:rsid w:val="00FB3C6C"/>
    <w:rsid w:val="00FB465A"/>
    <w:rsid w:val="00FB4C74"/>
    <w:rsid w:val="00FB5FE3"/>
    <w:rsid w:val="00FB61EE"/>
    <w:rsid w:val="00FB627A"/>
    <w:rsid w:val="00FB63EE"/>
    <w:rsid w:val="00FB69FE"/>
    <w:rsid w:val="00FB6B79"/>
    <w:rsid w:val="00FB7D9E"/>
    <w:rsid w:val="00FC1461"/>
    <w:rsid w:val="00FC1D47"/>
    <w:rsid w:val="00FC3619"/>
    <w:rsid w:val="00FC3FBB"/>
    <w:rsid w:val="00FC4D92"/>
    <w:rsid w:val="00FC4FFC"/>
    <w:rsid w:val="00FC6C25"/>
    <w:rsid w:val="00FD074B"/>
    <w:rsid w:val="00FD0D17"/>
    <w:rsid w:val="00FD1A65"/>
    <w:rsid w:val="00FD206F"/>
    <w:rsid w:val="00FD28E1"/>
    <w:rsid w:val="00FD2B9D"/>
    <w:rsid w:val="00FD2F49"/>
    <w:rsid w:val="00FD30F0"/>
    <w:rsid w:val="00FD323D"/>
    <w:rsid w:val="00FD542B"/>
    <w:rsid w:val="00FD6A1E"/>
    <w:rsid w:val="00FD707A"/>
    <w:rsid w:val="00FE19C5"/>
    <w:rsid w:val="00FE1D5A"/>
    <w:rsid w:val="00FE24A9"/>
    <w:rsid w:val="00FE3E3F"/>
    <w:rsid w:val="00FE3FBA"/>
    <w:rsid w:val="00FE434A"/>
    <w:rsid w:val="00FE4DC8"/>
    <w:rsid w:val="00FE5A6B"/>
    <w:rsid w:val="00FE5B9E"/>
    <w:rsid w:val="00FE663A"/>
    <w:rsid w:val="00FE667D"/>
    <w:rsid w:val="00FE6761"/>
    <w:rsid w:val="00FE683D"/>
    <w:rsid w:val="00FE6A08"/>
    <w:rsid w:val="00FE72F2"/>
    <w:rsid w:val="00FE736E"/>
    <w:rsid w:val="00FE7771"/>
    <w:rsid w:val="00FE7B97"/>
    <w:rsid w:val="00FF046D"/>
    <w:rsid w:val="00FF158B"/>
    <w:rsid w:val="00FF2C75"/>
    <w:rsid w:val="00FF5708"/>
    <w:rsid w:val="00FF7252"/>
    <w:rsid w:val="00FF77F8"/>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qFormat/>
    <w:pPr>
      <w:keepNext/>
      <w:spacing w:before="120" w:after="180"/>
      <w:ind w:left="851" w:hanging="851"/>
      <w:outlineLvl w:val="1"/>
    </w:pPr>
    <w:rPr>
      <w:rFonts w:cs="Arial"/>
      <w:bCs/>
      <w:iCs/>
      <w:sz w:val="32"/>
      <w:szCs w:val="28"/>
    </w:rPr>
  </w:style>
  <w:style w:type="paragraph" w:styleId="Heading3">
    <w:name w:val="heading 3"/>
    <w:basedOn w:val="Normal"/>
    <w:next w:val="Normal"/>
    <w:qFormat/>
    <w:pPr>
      <w:keepNext/>
      <w:spacing w:before="120" w:after="180"/>
      <w:ind w:left="1134" w:hanging="1134"/>
      <w:outlineLvl w:val="2"/>
    </w:pPr>
    <w:rPr>
      <w:rFonts w:cs="Arial"/>
      <w:bCs/>
      <w:sz w:val="28"/>
      <w:szCs w:val="26"/>
    </w:rPr>
  </w:style>
  <w:style w:type="paragraph" w:styleId="Heading4">
    <w:name w:val="heading 4"/>
    <w:basedOn w:val="Normal"/>
    <w:next w:val="Normal"/>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qFormat/>
    <w:pPr>
      <w:spacing w:after="180"/>
      <w:ind w:left="851" w:hanging="284"/>
    </w:pPr>
  </w:style>
  <w:style w:type="paragraph" w:customStyle="1" w:styleId="B3">
    <w:name w:val="B3"/>
    <w:basedOn w:val="List3"/>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basedOn w:val="DefaultParagraphFont"/>
    <w:link w:val="DocumentMap"/>
    <w:qFormat/>
    <w:rPr>
      <w:rFonts w:ascii="宋体" w:eastAsia="宋体" w:hAnsi="Arial"/>
      <w:sz w:val="18"/>
      <w:szCs w:val="18"/>
      <w:lang w:val="en-GB" w:eastAsia="en-US"/>
    </w:rPr>
  </w:style>
  <w:style w:type="paragraph" w:customStyle="1" w:styleId="EX">
    <w:name w:val="EX"/>
    <w:basedOn w:val="Normal"/>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ListParagraphChar">
    <w:name w:val="List Paragraph Char"/>
    <w:link w:val="ListParagraph"/>
    <w:uiPriority w:val="99"/>
    <w:qFormat/>
    <w:rPr>
      <w:rFonts w:ascii="宋体" w:eastAsia="宋体" w:hAnsi="宋体" w:cs="宋体"/>
      <w:sz w:val="24"/>
      <w:szCs w:val="24"/>
    </w:rPr>
  </w:style>
  <w:style w:type="character" w:customStyle="1" w:styleId="Heading1Char">
    <w:name w:val="Heading 1 Char"/>
    <w:basedOn w:val="DefaultParagraphFont"/>
    <w:link w:val="Heading1"/>
    <w:qFormat/>
    <w:rPr>
      <w:rFonts w:ascii="Arial" w:eastAsia="MS Mincho" w:hAnsi="Arial"/>
      <w:sz w:val="36"/>
      <w:lang w:val="en-GB" w:eastAsia="en-US"/>
    </w:rPr>
  </w:style>
  <w:style w:type="character" w:customStyle="1" w:styleId="Heading2Char">
    <w:name w:val="Heading 2 Char"/>
    <w:basedOn w:val="DefaultParagraphFont"/>
    <w:link w:val="Heading2"/>
    <w:qFormat/>
    <w:rPr>
      <w:rFonts w:ascii="Arial" w:eastAsia="MS Mincho" w:hAnsi="Arial" w:cs="Arial"/>
      <w:bCs/>
      <w:iCs/>
      <w:sz w:val="32"/>
      <w:szCs w:val="28"/>
      <w:lang w:val="en-GB" w:eastAsia="en-US"/>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proposaltext">
    <w:name w:val="proposal text"/>
    <w:basedOn w:val="Normal"/>
    <w:qFormat/>
    <w:pPr>
      <w:spacing w:before="100" w:beforeAutospacing="1" w:after="180" w:line="256" w:lineRule="auto"/>
    </w:pPr>
    <w:rPr>
      <w:rFonts w:ascii="Times New Roman" w:eastAsia="宋体" w:hAnsi="Times New Roman"/>
      <w:sz w:val="24"/>
      <w:szCs w:val="24"/>
      <w:lang w:val="en-US" w:eastAsia="zh-CN"/>
    </w:rPr>
  </w:style>
  <w:style w:type="paragraph" w:customStyle="1" w:styleId="2">
    <w:name w:val="列出段落2"/>
    <w:basedOn w:val="Normal"/>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
    <w:name w:val="列出段落5"/>
    <w:basedOn w:val="Normal"/>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
    <w:name w:val="列出段落3"/>
    <w:basedOn w:val="Normal"/>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Normal"/>
    <w:qFormat/>
    <w:pPr>
      <w:spacing w:after="180"/>
      <w:ind w:left="720"/>
      <w:contextualSpacing/>
    </w:pPr>
    <w:rPr>
      <w:rFonts w:ascii="Times New Roman" w:eastAsia="宋体" w:hAnsi="Times New Roman"/>
      <w:sz w:val="24"/>
      <w:szCs w:val="24"/>
    </w:rPr>
  </w:style>
  <w:style w:type="paragraph" w:customStyle="1" w:styleId="1">
    <w:name w:val="正文1"/>
    <w:qFormat/>
    <w:pPr>
      <w:jc w:val="both"/>
    </w:pPr>
    <w:rPr>
      <w:rFonts w:ascii="Calibri" w:hAnsi="Calibri" w:cs="Calibri"/>
      <w:kern w:val="2"/>
      <w:sz w:val="21"/>
      <w:szCs w:val="21"/>
    </w:rPr>
  </w:style>
  <w:style w:type="paragraph" w:customStyle="1" w:styleId="20">
    <w:name w:val="正文2"/>
    <w:qFormat/>
    <w:pPr>
      <w:jc w:val="both"/>
    </w:pPr>
    <w:rPr>
      <w:rFonts w:ascii="Calibri" w:hAnsi="Calibri" w:cs="Calibri"/>
      <w:kern w:val="2"/>
      <w:sz w:val="21"/>
      <w:szCs w:val="21"/>
    </w:rPr>
  </w:style>
  <w:style w:type="paragraph" w:styleId="TOC5">
    <w:name w:val="toc 5"/>
    <w:basedOn w:val="Normal"/>
    <w:next w:val="Normal"/>
    <w:autoRedefine/>
    <w:semiHidden/>
    <w:unhideWhenUsed/>
    <w:rsid w:val="00160C4B"/>
    <w:pPr>
      <w:ind w:leftChars="800" w:left="1680"/>
    </w:pPr>
  </w:style>
  <w:style w:type="paragraph" w:customStyle="1" w:styleId="Doc-text2">
    <w:name w:val="Doc-text2"/>
    <w:basedOn w:val="Normal"/>
    <w:link w:val="Doc-text2Char"/>
    <w:autoRedefine/>
    <w:qFormat/>
    <w:rsid w:val="009D2224"/>
    <w:pPr>
      <w:tabs>
        <w:tab w:val="left" w:pos="0"/>
      </w:tabs>
      <w:adjustRightInd/>
      <w:snapToGrid w:val="0"/>
      <w:spacing w:after="0" w:line="360" w:lineRule="auto"/>
      <w:ind w:left="400"/>
      <w:textAlignment w:val="auto"/>
    </w:pPr>
    <w:rPr>
      <w:rFonts w:ascii="Times New Roman" w:hAnsi="Times New Roman"/>
      <w:szCs w:val="24"/>
      <w:lang w:val="en-US" w:eastAsia="zh-CN"/>
    </w:rPr>
  </w:style>
  <w:style w:type="character" w:customStyle="1" w:styleId="Doc-text2Char">
    <w:name w:val="Doc-text2 Char"/>
    <w:link w:val="Doc-text2"/>
    <w:autoRedefine/>
    <w:qFormat/>
    <w:rsid w:val="009D2224"/>
    <w:rPr>
      <w:rFonts w:eastAsia="MS Mincho"/>
      <w:szCs w:val="24"/>
    </w:rPr>
  </w:style>
  <w:style w:type="paragraph" w:customStyle="1" w:styleId="ListParagraph4">
    <w:name w:val="List Paragraph4"/>
    <w:basedOn w:val="Normal"/>
    <w:rsid w:val="00EA1815"/>
    <w:pPr>
      <w:spacing w:before="100" w:beforeAutospacing="1" w:after="180"/>
      <w:ind w:left="720"/>
      <w:contextualSpacing/>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5077</TotalTime>
  <Pages>5</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717</cp:revision>
  <dcterms:created xsi:type="dcterms:W3CDTF">2023-05-11T03:34:00Z</dcterms:created>
  <dcterms:modified xsi:type="dcterms:W3CDTF">2025-03-28T06:27:00Z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